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22DE9C1" w14:textId="77777777" w:rsidR="00DD4398" w:rsidRPr="00177266" w:rsidRDefault="00DD4398" w:rsidP="00916023">
      <w:pPr>
        <w:rPr>
          <w:rFonts w:ascii="Times New Roman" w:eastAsia="Times New Roman" w:hAnsi="Times New Roman"/>
          <w:sz w:val="2"/>
          <w:szCs w:val="2"/>
        </w:rPr>
      </w:pPr>
    </w:p>
    <w:p w14:paraId="5B9F4441" w14:textId="77777777" w:rsidR="00B34CDC" w:rsidRPr="00866CAB" w:rsidRDefault="00B34CDC" w:rsidP="00B34CDC">
      <w:pPr>
        <w:spacing w:line="0" w:lineRule="atLeast"/>
        <w:jc w:val="center"/>
        <w:rPr>
          <w:rFonts w:ascii="Times New Roman" w:eastAsia="Times New Roman" w:hAnsi="Times New Roman"/>
          <w:sz w:val="4"/>
          <w:szCs w:val="8"/>
        </w:rPr>
      </w:pPr>
    </w:p>
    <w:p w14:paraId="429DAA43" w14:textId="77777777" w:rsidR="00DD4398" w:rsidRDefault="00DD439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Education</w:t>
      </w:r>
    </w:p>
    <w:p w14:paraId="7529C539" w14:textId="77777777" w:rsidR="00DD4398" w:rsidRDefault="00B34CDC" w:rsidP="667F65BF">
      <w:pPr>
        <w:spacing w:line="20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088571FC" wp14:editId="351C7B2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E4EE7" id="Line 2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" strokeweight="1pt">
                <o:lock v:ext="edit" shapetype="f"/>
              </v:line>
            </w:pict>
          </mc:Fallback>
        </mc:AlternateContent>
      </w:r>
    </w:p>
    <w:p w14:paraId="3A3F2D6B" w14:textId="77777777" w:rsidR="00B34CDC" w:rsidRPr="00835EA6" w:rsidRDefault="00B34CDC" w:rsidP="00B34CDC">
      <w:pPr>
        <w:tabs>
          <w:tab w:val="left" w:pos="720"/>
        </w:tabs>
        <w:spacing w:line="246" w:lineRule="auto"/>
        <w:ind w:right="4360"/>
        <w:rPr>
          <w:rFonts w:ascii="Times New Roman" w:eastAsia="Times New Roman" w:hAnsi="Times New Roman"/>
          <w:sz w:val="7"/>
          <w:szCs w:val="16"/>
        </w:rPr>
      </w:pPr>
    </w:p>
    <w:p w14:paraId="28B802BD" w14:textId="26D0A333" w:rsidR="00BE4A2A" w:rsidRDefault="00F42906" w:rsidP="0094225A">
      <w:pPr>
        <w:numPr>
          <w:ilvl w:val="0"/>
          <w:numId w:val="1"/>
        </w:numPr>
        <w:tabs>
          <w:tab w:val="left" w:pos="720"/>
        </w:tabs>
        <w:spacing w:line="246" w:lineRule="auto"/>
        <w:ind w:left="360" w:right="4464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Ph.D. in Communication Arts and Sciences</w:t>
      </w:r>
    </w:p>
    <w:p w14:paraId="3525BA69" w14:textId="77777777" w:rsidR="00F42906" w:rsidRDefault="00F42906" w:rsidP="00F42906">
      <w:pPr>
        <w:tabs>
          <w:tab w:val="left" w:pos="720"/>
        </w:tabs>
        <w:spacing w:line="247" w:lineRule="auto"/>
        <w:ind w:left="360" w:right="27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The Pennsylvania State University – State College, Pennsylvania</w:t>
      </w:r>
    </w:p>
    <w:p w14:paraId="5C3195A9" w14:textId="20F377F3" w:rsidR="00136CC3" w:rsidRDefault="00136CC3" w:rsidP="00F42906">
      <w:pPr>
        <w:tabs>
          <w:tab w:val="left" w:pos="720"/>
        </w:tabs>
        <w:spacing w:line="247" w:lineRule="auto"/>
        <w:ind w:left="360" w:right="27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Anticipated G</w:t>
      </w:r>
      <w:r w:rsidR="00F42906">
        <w:rPr>
          <w:rFonts w:ascii="Times New Roman" w:eastAsia="Times New Roman" w:hAnsi="Times New Roman"/>
          <w:sz w:val="22"/>
        </w:rPr>
        <w:t xml:space="preserve">raduation Date: May </w:t>
      </w:r>
      <w:r>
        <w:rPr>
          <w:rFonts w:ascii="Times New Roman" w:eastAsia="Times New Roman" w:hAnsi="Times New Roman"/>
          <w:sz w:val="22"/>
        </w:rPr>
        <w:t>2024</w:t>
      </w:r>
    </w:p>
    <w:p w14:paraId="2D119F30" w14:textId="4C51BCCE" w:rsidR="00F42906" w:rsidRDefault="00F42906" w:rsidP="00F42906">
      <w:pPr>
        <w:tabs>
          <w:tab w:val="left" w:pos="720"/>
        </w:tabs>
        <w:spacing w:line="247" w:lineRule="auto"/>
        <w:ind w:left="360" w:right="273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</w:t>
      </w:r>
    </w:p>
    <w:p w14:paraId="187C4B4E" w14:textId="00250EDE" w:rsidR="00DE036B" w:rsidRDefault="00DE036B" w:rsidP="0094225A">
      <w:pPr>
        <w:numPr>
          <w:ilvl w:val="0"/>
          <w:numId w:val="1"/>
        </w:numPr>
        <w:tabs>
          <w:tab w:val="left" w:pos="720"/>
        </w:tabs>
        <w:spacing w:line="246" w:lineRule="auto"/>
        <w:ind w:left="360" w:right="4464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Master</w:t>
      </w:r>
      <w:r w:rsidR="002906A3">
        <w:rPr>
          <w:rFonts w:ascii="Times New Roman" w:eastAsia="Times New Roman" w:hAnsi="Times New Roman"/>
          <w:sz w:val="22"/>
        </w:rPr>
        <w:t xml:space="preserve"> of Arts </w:t>
      </w:r>
      <w:r>
        <w:rPr>
          <w:rFonts w:ascii="Times New Roman" w:eastAsia="Times New Roman" w:hAnsi="Times New Roman"/>
          <w:sz w:val="22"/>
        </w:rPr>
        <w:t>in Communication Studies</w:t>
      </w:r>
    </w:p>
    <w:p w14:paraId="72C5DC6C" w14:textId="67F76220" w:rsidR="00AE7C9A" w:rsidRDefault="00AE7C9A" w:rsidP="00DE036B">
      <w:pPr>
        <w:tabs>
          <w:tab w:val="left" w:pos="720"/>
        </w:tabs>
        <w:spacing w:line="246" w:lineRule="auto"/>
        <w:ind w:left="360" w:right="44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Texas Tech University – Lubbock, Texas</w:t>
      </w:r>
    </w:p>
    <w:p w14:paraId="1EA8472A" w14:textId="7B3F02BE" w:rsidR="00AE7C9A" w:rsidRDefault="00AE7C9A" w:rsidP="00A5384A">
      <w:pPr>
        <w:tabs>
          <w:tab w:val="left" w:pos="720"/>
        </w:tabs>
        <w:spacing w:line="246" w:lineRule="auto"/>
        <w:ind w:left="360" w:right="4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Graduation Date: May 2020</w:t>
      </w:r>
    </w:p>
    <w:p w14:paraId="38BECFF4" w14:textId="3237AC3A" w:rsidR="001D60CA" w:rsidRDefault="001D60CA" w:rsidP="00A5384A">
      <w:pPr>
        <w:tabs>
          <w:tab w:val="left" w:pos="720"/>
        </w:tabs>
        <w:spacing w:line="246" w:lineRule="auto"/>
        <w:ind w:left="360" w:right="4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GPA: 4.0</w:t>
      </w:r>
    </w:p>
    <w:p w14:paraId="19880527" w14:textId="77777777" w:rsidR="00B8604E" w:rsidRDefault="00B8604E" w:rsidP="00B8604E">
      <w:pPr>
        <w:tabs>
          <w:tab w:val="left" w:pos="720"/>
        </w:tabs>
        <w:spacing w:line="246" w:lineRule="auto"/>
        <w:ind w:right="4360"/>
        <w:rPr>
          <w:rFonts w:ascii="Times New Roman" w:eastAsia="Times New Roman" w:hAnsi="Times New Roman"/>
          <w:sz w:val="22"/>
        </w:rPr>
      </w:pPr>
    </w:p>
    <w:p w14:paraId="27494CFB" w14:textId="77777777" w:rsidR="00DE036B" w:rsidRDefault="00DE036B" w:rsidP="00A5384A">
      <w:pPr>
        <w:numPr>
          <w:ilvl w:val="0"/>
          <w:numId w:val="1"/>
        </w:numPr>
        <w:tabs>
          <w:tab w:val="left" w:pos="720"/>
        </w:tabs>
        <w:spacing w:line="246" w:lineRule="auto"/>
        <w:ind w:left="360" w:right="4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Bachelor of Arts in Communication</w:t>
      </w:r>
    </w:p>
    <w:p w14:paraId="0B3C983D" w14:textId="680C454F" w:rsidR="00AE7C9A" w:rsidRDefault="00DD4398" w:rsidP="00DE036B">
      <w:pPr>
        <w:tabs>
          <w:tab w:val="left" w:pos="720"/>
        </w:tabs>
        <w:spacing w:line="246" w:lineRule="auto"/>
        <w:ind w:left="360" w:right="4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Washburn University – Topeka, Kansas</w:t>
      </w:r>
    </w:p>
    <w:p w14:paraId="32198E3A" w14:textId="046CD00C" w:rsidR="00AB0C5D" w:rsidRDefault="00AB0C5D" w:rsidP="00857945">
      <w:pPr>
        <w:tabs>
          <w:tab w:val="left" w:pos="720"/>
        </w:tabs>
        <w:spacing w:line="246" w:lineRule="auto"/>
        <w:ind w:left="360" w:right="8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Department Honors</w:t>
      </w:r>
      <w:r w:rsidR="00857945">
        <w:rPr>
          <w:rFonts w:ascii="Times New Roman" w:eastAsia="Times New Roman" w:hAnsi="Times New Roman"/>
          <w:sz w:val="22"/>
        </w:rPr>
        <w:t xml:space="preserve"> – Two Scholarly or Creative Transformational Experience Projects</w:t>
      </w:r>
    </w:p>
    <w:p w14:paraId="2EA91269" w14:textId="77777777" w:rsidR="00AE7C9A" w:rsidRDefault="00AE7C9A" w:rsidP="00A5384A">
      <w:pPr>
        <w:tabs>
          <w:tab w:val="left" w:pos="720"/>
        </w:tabs>
        <w:spacing w:line="246" w:lineRule="auto"/>
        <w:ind w:left="360" w:right="4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Graduation Date: May 2018</w:t>
      </w:r>
    </w:p>
    <w:p w14:paraId="27340D1A" w14:textId="123A70BA" w:rsidR="00DD4398" w:rsidRDefault="00DD4398" w:rsidP="00A5384A">
      <w:pPr>
        <w:tabs>
          <w:tab w:val="left" w:pos="720"/>
        </w:tabs>
        <w:spacing w:line="246" w:lineRule="auto"/>
        <w:ind w:left="360" w:right="4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GPA: 3.76 – Major GPA: 3.83</w:t>
      </w:r>
    </w:p>
    <w:p w14:paraId="670354F4" w14:textId="77777777" w:rsidR="00B8604E" w:rsidRDefault="00B8604E" w:rsidP="00A5384A">
      <w:pPr>
        <w:tabs>
          <w:tab w:val="left" w:pos="720"/>
        </w:tabs>
        <w:spacing w:line="246" w:lineRule="auto"/>
        <w:ind w:left="360" w:right="4360"/>
        <w:rPr>
          <w:rFonts w:ascii="Times New Roman" w:eastAsia="Times New Roman" w:hAnsi="Times New Roman"/>
          <w:sz w:val="22"/>
        </w:rPr>
      </w:pPr>
    </w:p>
    <w:p w14:paraId="12E778D0" w14:textId="77777777" w:rsidR="00DD4398" w:rsidRDefault="00DD4398" w:rsidP="00A5384A">
      <w:pPr>
        <w:numPr>
          <w:ilvl w:val="0"/>
          <w:numId w:val="1"/>
        </w:numPr>
        <w:tabs>
          <w:tab w:val="left" w:pos="720"/>
        </w:tabs>
        <w:spacing w:line="0" w:lineRule="atLeast"/>
        <w:ind w:left="360" w:right="438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Rock Bridge High School – Columbia, Missouri Graduation Date: May 2013</w:t>
      </w:r>
    </w:p>
    <w:p w14:paraId="40C3C86D" w14:textId="577DE59B" w:rsidR="00090159" w:rsidRDefault="00DD4398" w:rsidP="00A5384A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GPA: 3.8</w:t>
      </w:r>
    </w:p>
    <w:p w14:paraId="13DE62BF" w14:textId="77777777" w:rsidR="00B60D2E" w:rsidRDefault="00B60D2E" w:rsidP="00A5384A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</w:p>
    <w:p w14:paraId="3A8A4E47" w14:textId="77777777" w:rsidR="00BD43B9" w:rsidRPr="006A35BB" w:rsidRDefault="00BD43B9" w:rsidP="00BD43B9">
      <w:pPr>
        <w:spacing w:line="0" w:lineRule="atLeast"/>
        <w:ind w:left="720"/>
        <w:rPr>
          <w:rFonts w:ascii="Times New Roman" w:eastAsia="Times New Roman" w:hAnsi="Times New Roman"/>
          <w:sz w:val="6"/>
          <w:szCs w:val="18"/>
        </w:rPr>
      </w:pPr>
    </w:p>
    <w:p w14:paraId="31ECCE72" w14:textId="5CC10C74" w:rsidR="00090159" w:rsidRDefault="00A12474" w:rsidP="0009015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Work Experience</w:t>
      </w:r>
    </w:p>
    <w:p w14:paraId="64B8C4E0" w14:textId="77777777" w:rsidR="00090159" w:rsidRDefault="00B34CDC" w:rsidP="00090159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727916" wp14:editId="38CBCD39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AAF4C" id="Line 2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" strokeweight="1pt">
                <o:lock v:ext="edit" shapetype="f"/>
              </v:line>
            </w:pict>
          </mc:Fallback>
        </mc:AlternateContent>
      </w:r>
    </w:p>
    <w:p w14:paraId="1F65C0EF" w14:textId="77777777" w:rsidR="00090159" w:rsidRDefault="00090159" w:rsidP="00090159">
      <w:pPr>
        <w:spacing w:line="32" w:lineRule="exact"/>
        <w:rPr>
          <w:rFonts w:ascii="Times New Roman" w:eastAsia="Times New Roman" w:hAnsi="Times New Roman"/>
        </w:rPr>
      </w:pPr>
    </w:p>
    <w:p w14:paraId="6D4E2C04" w14:textId="77777777" w:rsidR="004D3A6D" w:rsidRPr="00223B24" w:rsidRDefault="004D3A6D" w:rsidP="004D3A6D">
      <w:pPr>
        <w:spacing w:line="0" w:lineRule="atLeast"/>
        <w:rPr>
          <w:rFonts w:ascii="Times New Roman" w:eastAsia="Times New Roman" w:hAnsi="Times New Roman"/>
          <w:sz w:val="2"/>
          <w:szCs w:val="2"/>
        </w:rPr>
      </w:pPr>
    </w:p>
    <w:p w14:paraId="2B893BB4" w14:textId="5A8A3A0C" w:rsidR="00016DF9" w:rsidRDefault="00016DF9" w:rsidP="00016DF9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Summer Research Assistant for Dr. Luke </w:t>
      </w:r>
      <w:proofErr w:type="spellStart"/>
      <w:r>
        <w:rPr>
          <w:rFonts w:ascii="Times New Roman" w:eastAsia="Times New Roman" w:hAnsi="Times New Roman"/>
          <w:sz w:val="22"/>
        </w:rPr>
        <w:t>LeFebvre</w:t>
      </w:r>
      <w:proofErr w:type="spellEnd"/>
      <w:r>
        <w:rPr>
          <w:rFonts w:ascii="Times New Roman" w:eastAsia="Times New Roman" w:hAnsi="Times New Roman"/>
          <w:sz w:val="22"/>
        </w:rPr>
        <w:t xml:space="preserve"> at Texas Tech University – May 2020 – July 2020</w:t>
      </w:r>
    </w:p>
    <w:p w14:paraId="7EAF70D9" w14:textId="48C6479A" w:rsidR="00016DF9" w:rsidRPr="00016DF9" w:rsidRDefault="00016DF9" w:rsidP="00016DF9">
      <w:pPr>
        <w:numPr>
          <w:ilvl w:val="1"/>
          <w:numId w:val="18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Researched relevant literature and organized data utilizing Virtual Reality technology for papers submitted to the National Communication Association</w:t>
      </w:r>
    </w:p>
    <w:p w14:paraId="785C19D5" w14:textId="1C0B75B5" w:rsidR="00A12474" w:rsidRDefault="00A12474" w:rsidP="00F54861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Summer Research Assistant for Dr. </w:t>
      </w:r>
      <w:proofErr w:type="spellStart"/>
      <w:r>
        <w:rPr>
          <w:rFonts w:ascii="Times New Roman" w:eastAsia="Times New Roman" w:hAnsi="Times New Roman"/>
          <w:sz w:val="22"/>
        </w:rPr>
        <w:t>Gordana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Lazi</w:t>
      </w:r>
      <w:r w:rsidR="00963195">
        <w:rPr>
          <w:rFonts w:ascii="Times New Roman" w:eastAsia="Times New Roman" w:hAnsi="Times New Roman" w:cs="Times New Roman"/>
          <w:sz w:val="22"/>
        </w:rPr>
        <w:t>ć</w:t>
      </w:r>
      <w:proofErr w:type="spellEnd"/>
      <w:r>
        <w:rPr>
          <w:rFonts w:ascii="Times New Roman" w:eastAsia="Times New Roman" w:hAnsi="Times New Roman"/>
          <w:sz w:val="22"/>
        </w:rPr>
        <w:t xml:space="preserve"> at Texas Tech University</w:t>
      </w:r>
      <w:r w:rsidR="00B34CDC">
        <w:rPr>
          <w:rFonts w:ascii="Times New Roman" w:eastAsia="Times New Roman" w:hAnsi="Times New Roman"/>
          <w:sz w:val="22"/>
        </w:rPr>
        <w:t xml:space="preserve"> – May 2019 – August 2019</w:t>
      </w:r>
    </w:p>
    <w:p w14:paraId="5F43F332" w14:textId="105737E7" w:rsidR="006808B1" w:rsidRDefault="00B561F6" w:rsidP="006808B1">
      <w:pPr>
        <w:numPr>
          <w:ilvl w:val="1"/>
          <w:numId w:val="18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Researched</w:t>
      </w:r>
      <w:r w:rsidR="005854A1">
        <w:rPr>
          <w:rFonts w:ascii="Times New Roman" w:eastAsia="Times New Roman" w:hAnsi="Times New Roman"/>
          <w:sz w:val="22"/>
        </w:rPr>
        <w:t>, interpreted,</w:t>
      </w:r>
      <w:r w:rsidR="003B4B55">
        <w:rPr>
          <w:rFonts w:ascii="Times New Roman" w:eastAsia="Times New Roman" w:hAnsi="Times New Roman"/>
          <w:sz w:val="22"/>
        </w:rPr>
        <w:t xml:space="preserve"> synthesized,</w:t>
      </w:r>
      <w:r w:rsidR="005854A1">
        <w:rPr>
          <w:rFonts w:ascii="Times New Roman" w:eastAsia="Times New Roman" w:hAnsi="Times New Roman"/>
          <w:sz w:val="22"/>
        </w:rPr>
        <w:t xml:space="preserve"> and comp</w:t>
      </w:r>
      <w:r w:rsidR="00815D44">
        <w:rPr>
          <w:rFonts w:ascii="Times New Roman" w:eastAsia="Times New Roman" w:hAnsi="Times New Roman"/>
          <w:sz w:val="22"/>
        </w:rPr>
        <w:t>il</w:t>
      </w:r>
      <w:r w:rsidR="005854A1">
        <w:rPr>
          <w:rFonts w:ascii="Times New Roman" w:eastAsia="Times New Roman" w:hAnsi="Times New Roman"/>
          <w:sz w:val="22"/>
        </w:rPr>
        <w:t xml:space="preserve">ed materials for </w:t>
      </w:r>
      <w:r w:rsidR="003B4B55">
        <w:rPr>
          <w:rFonts w:ascii="Times New Roman" w:eastAsia="Times New Roman" w:hAnsi="Times New Roman"/>
          <w:sz w:val="22"/>
        </w:rPr>
        <w:t xml:space="preserve">papers regarding queer and feminine representations </w:t>
      </w:r>
      <w:r w:rsidR="00815D44">
        <w:rPr>
          <w:rFonts w:ascii="Times New Roman" w:eastAsia="Times New Roman" w:hAnsi="Times New Roman"/>
          <w:sz w:val="22"/>
        </w:rPr>
        <w:t>concerning</w:t>
      </w:r>
      <w:r w:rsidR="003B4B55">
        <w:rPr>
          <w:rFonts w:ascii="Times New Roman" w:eastAsia="Times New Roman" w:hAnsi="Times New Roman"/>
          <w:sz w:val="22"/>
        </w:rPr>
        <w:t xml:space="preserve"> children’s media and methods of nonviolent resistance within non-democratic countries</w:t>
      </w:r>
    </w:p>
    <w:p w14:paraId="3EA93201" w14:textId="072C5301" w:rsidR="00A12474" w:rsidRDefault="00A12474" w:rsidP="00F54861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Summer Research Assistant for Dr. Luke </w:t>
      </w:r>
      <w:proofErr w:type="spellStart"/>
      <w:r>
        <w:rPr>
          <w:rFonts w:ascii="Times New Roman" w:eastAsia="Times New Roman" w:hAnsi="Times New Roman"/>
          <w:sz w:val="22"/>
        </w:rPr>
        <w:t>LeFebvre</w:t>
      </w:r>
      <w:proofErr w:type="spellEnd"/>
      <w:r>
        <w:rPr>
          <w:rFonts w:ascii="Times New Roman" w:eastAsia="Times New Roman" w:hAnsi="Times New Roman"/>
          <w:sz w:val="22"/>
        </w:rPr>
        <w:t xml:space="preserve"> at Texas Tech University</w:t>
      </w:r>
      <w:r w:rsidR="00B34CDC">
        <w:rPr>
          <w:rFonts w:ascii="Times New Roman" w:eastAsia="Times New Roman" w:hAnsi="Times New Roman"/>
          <w:sz w:val="22"/>
        </w:rPr>
        <w:t xml:space="preserve"> – May 2019 – August 2019</w:t>
      </w:r>
    </w:p>
    <w:p w14:paraId="4A790C4E" w14:textId="0D7F71EE" w:rsidR="003B4B55" w:rsidRDefault="003B4B55" w:rsidP="003B4B55">
      <w:pPr>
        <w:numPr>
          <w:ilvl w:val="1"/>
          <w:numId w:val="18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Researched</w:t>
      </w:r>
      <w:r w:rsidR="00A0662F">
        <w:rPr>
          <w:rFonts w:ascii="Times New Roman" w:eastAsia="Times New Roman" w:hAnsi="Times New Roman"/>
          <w:sz w:val="22"/>
        </w:rPr>
        <w:t xml:space="preserve"> </w:t>
      </w:r>
      <w:r w:rsidR="00C865FE">
        <w:rPr>
          <w:rFonts w:ascii="Times New Roman" w:eastAsia="Times New Roman" w:hAnsi="Times New Roman"/>
          <w:sz w:val="22"/>
        </w:rPr>
        <w:t>relevant</w:t>
      </w:r>
      <w:r w:rsidR="006B0674">
        <w:rPr>
          <w:rFonts w:ascii="Times New Roman" w:eastAsia="Times New Roman" w:hAnsi="Times New Roman"/>
          <w:sz w:val="22"/>
        </w:rPr>
        <w:t xml:space="preserve"> literature </w:t>
      </w:r>
      <w:r w:rsidR="00A0662F">
        <w:rPr>
          <w:rFonts w:ascii="Times New Roman" w:eastAsia="Times New Roman" w:hAnsi="Times New Roman"/>
          <w:sz w:val="22"/>
        </w:rPr>
        <w:t xml:space="preserve">and collected data with undergraduate students utilizing Virtual Reality technology for </w:t>
      </w:r>
      <w:r w:rsidR="006B0674">
        <w:rPr>
          <w:rFonts w:ascii="Times New Roman" w:eastAsia="Times New Roman" w:hAnsi="Times New Roman"/>
          <w:sz w:val="22"/>
        </w:rPr>
        <w:t>papers submitted to the International Communication Association and publication</w:t>
      </w:r>
    </w:p>
    <w:p w14:paraId="00EB5E08" w14:textId="7A36BF6C" w:rsidR="004D3A6D" w:rsidRDefault="004D3A6D" w:rsidP="00F54861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Communication Training Center </w:t>
      </w:r>
      <w:r w:rsidR="00A03DE6">
        <w:rPr>
          <w:rFonts w:ascii="Times New Roman" w:eastAsia="Times New Roman" w:hAnsi="Times New Roman"/>
          <w:sz w:val="22"/>
        </w:rPr>
        <w:t>Graduate</w:t>
      </w:r>
      <w:r w:rsidR="007B61E6">
        <w:rPr>
          <w:rFonts w:ascii="Times New Roman" w:eastAsia="Times New Roman" w:hAnsi="Times New Roman"/>
          <w:sz w:val="22"/>
        </w:rPr>
        <w:t xml:space="preserve"> Assistant</w:t>
      </w:r>
      <w:r w:rsidR="00A03DE6">
        <w:rPr>
          <w:rFonts w:ascii="Times New Roman" w:eastAsia="Times New Roman" w:hAnsi="Times New Roman"/>
          <w:sz w:val="22"/>
        </w:rPr>
        <w:t xml:space="preserve"> Consultant</w:t>
      </w:r>
      <w:r w:rsidRPr="00A03DE6">
        <w:rPr>
          <w:rFonts w:ascii="Times New Roman" w:eastAsia="Times New Roman" w:hAnsi="Times New Roman"/>
          <w:sz w:val="22"/>
        </w:rPr>
        <w:t xml:space="preserve"> at Texas Tech University – December 2018 </w:t>
      </w:r>
      <w:r w:rsidR="00A03DE6">
        <w:rPr>
          <w:rFonts w:ascii="Times New Roman" w:eastAsia="Times New Roman" w:hAnsi="Times New Roman"/>
          <w:sz w:val="22"/>
        </w:rPr>
        <w:t>–</w:t>
      </w:r>
      <w:r w:rsidRPr="00A03DE6">
        <w:rPr>
          <w:rFonts w:ascii="Times New Roman" w:eastAsia="Times New Roman" w:hAnsi="Times New Roman"/>
          <w:sz w:val="22"/>
        </w:rPr>
        <w:t xml:space="preserve"> </w:t>
      </w:r>
      <w:r w:rsidR="008E0406">
        <w:rPr>
          <w:rFonts w:ascii="Times New Roman" w:eastAsia="Times New Roman" w:hAnsi="Times New Roman"/>
          <w:sz w:val="22"/>
        </w:rPr>
        <w:t>May 2020</w:t>
      </w:r>
    </w:p>
    <w:p w14:paraId="580B32FE" w14:textId="37F34AF7" w:rsidR="00A03DE6" w:rsidRPr="00A03DE6" w:rsidRDefault="00A03DE6" w:rsidP="00B04CED">
      <w:pPr>
        <w:numPr>
          <w:ilvl w:val="1"/>
          <w:numId w:val="18"/>
        </w:numPr>
        <w:spacing w:line="0" w:lineRule="atLeast"/>
        <w:ind w:left="79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Institutional center created part of the Quality Enhancement Plan to improve oral and visual skills of faculty, graduate, and undergraduate students</w:t>
      </w:r>
    </w:p>
    <w:p w14:paraId="54BD4D8E" w14:textId="63B178B4" w:rsidR="00815D44" w:rsidRDefault="00090159" w:rsidP="00B04CED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Texas Tech University</w:t>
      </w:r>
      <w:r w:rsidR="00815D44">
        <w:rPr>
          <w:rFonts w:ascii="Times New Roman" w:eastAsia="Times New Roman" w:hAnsi="Times New Roman"/>
          <w:sz w:val="22"/>
        </w:rPr>
        <w:t xml:space="preserve">, August 2018 </w:t>
      </w:r>
      <w:r w:rsidR="005048BE">
        <w:rPr>
          <w:rFonts w:ascii="Times New Roman" w:eastAsia="Times New Roman" w:hAnsi="Times New Roman"/>
          <w:sz w:val="22"/>
        </w:rPr>
        <w:t>–</w:t>
      </w:r>
      <w:r w:rsidR="00815D44">
        <w:rPr>
          <w:rFonts w:ascii="Times New Roman" w:eastAsia="Times New Roman" w:hAnsi="Times New Roman"/>
          <w:sz w:val="22"/>
        </w:rPr>
        <w:t xml:space="preserve"> </w:t>
      </w:r>
      <w:r w:rsidR="005048BE">
        <w:rPr>
          <w:rFonts w:ascii="Times New Roman" w:eastAsia="Times New Roman" w:hAnsi="Times New Roman"/>
          <w:sz w:val="22"/>
        </w:rPr>
        <w:t>May 2020</w:t>
      </w:r>
    </w:p>
    <w:p w14:paraId="655EC871" w14:textId="7167A22A" w:rsidR="00B04CED" w:rsidRDefault="00EA1646" w:rsidP="00815D44">
      <w:pPr>
        <w:numPr>
          <w:ilvl w:val="1"/>
          <w:numId w:val="18"/>
        </w:num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COMS 2300</w:t>
      </w:r>
      <w:r w:rsidR="002C2749">
        <w:rPr>
          <w:rFonts w:ascii="Times New Roman" w:eastAsia="Times New Roman" w:hAnsi="Times New Roman"/>
          <w:sz w:val="22"/>
        </w:rPr>
        <w:t xml:space="preserve"> –</w:t>
      </w:r>
      <w:r w:rsidR="00815D44">
        <w:rPr>
          <w:rFonts w:ascii="Times New Roman" w:eastAsia="Times New Roman" w:hAnsi="Times New Roman"/>
          <w:sz w:val="22"/>
        </w:rPr>
        <w:t xml:space="preserve"> </w:t>
      </w:r>
      <w:r w:rsidR="00090159">
        <w:rPr>
          <w:rFonts w:ascii="Times New Roman" w:eastAsia="Times New Roman" w:hAnsi="Times New Roman"/>
          <w:sz w:val="22"/>
        </w:rPr>
        <w:t>Public Speaking Lab Instructor</w:t>
      </w:r>
      <w:r w:rsidR="00815D44">
        <w:rPr>
          <w:rFonts w:ascii="Times New Roman" w:eastAsia="Times New Roman" w:hAnsi="Times New Roman"/>
          <w:sz w:val="22"/>
        </w:rPr>
        <w:t>,</w:t>
      </w:r>
      <w:r w:rsidR="00090159">
        <w:rPr>
          <w:rFonts w:ascii="Times New Roman" w:eastAsia="Times New Roman" w:hAnsi="Times New Roman"/>
          <w:sz w:val="22"/>
        </w:rPr>
        <w:t xml:space="preserve"> August 2018 – </w:t>
      </w:r>
      <w:r w:rsidR="00F84D18">
        <w:rPr>
          <w:rFonts w:ascii="Times New Roman" w:eastAsia="Times New Roman" w:hAnsi="Times New Roman"/>
          <w:sz w:val="22"/>
        </w:rPr>
        <w:t>May 2019</w:t>
      </w:r>
    </w:p>
    <w:p w14:paraId="62A06297" w14:textId="3C0E0387" w:rsidR="00B04CED" w:rsidRDefault="00BF4F03" w:rsidP="00B04CED">
      <w:pPr>
        <w:numPr>
          <w:ilvl w:val="1"/>
          <w:numId w:val="18"/>
        </w:numPr>
        <w:spacing w:line="0" w:lineRule="atLeast"/>
        <w:ind w:left="79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COMS 2300 </w:t>
      </w:r>
      <w:r w:rsidR="00EA1646"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</w:t>
      </w:r>
      <w:r w:rsidR="00F84D18" w:rsidRPr="00B04CED">
        <w:rPr>
          <w:rFonts w:ascii="Times New Roman" w:eastAsia="Times New Roman" w:hAnsi="Times New Roman"/>
          <w:sz w:val="22"/>
        </w:rPr>
        <w:t>Public Speaking Instructor (Online)</w:t>
      </w:r>
      <w:r w:rsidR="00815D44">
        <w:rPr>
          <w:rFonts w:ascii="Times New Roman" w:eastAsia="Times New Roman" w:hAnsi="Times New Roman"/>
          <w:sz w:val="22"/>
        </w:rPr>
        <w:t xml:space="preserve">, </w:t>
      </w:r>
      <w:r w:rsidR="00457785" w:rsidRPr="00B04CED">
        <w:rPr>
          <w:rFonts w:ascii="Times New Roman" w:eastAsia="Times New Roman" w:hAnsi="Times New Roman"/>
          <w:sz w:val="22"/>
        </w:rPr>
        <w:t>June 2019 – July 2019</w:t>
      </w:r>
    </w:p>
    <w:p w14:paraId="1DA75875" w14:textId="515D638B" w:rsidR="00370437" w:rsidRDefault="009B6583" w:rsidP="00B04CED">
      <w:pPr>
        <w:numPr>
          <w:ilvl w:val="1"/>
          <w:numId w:val="18"/>
        </w:numPr>
        <w:spacing w:line="0" w:lineRule="atLeast"/>
        <w:ind w:left="79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COMS </w:t>
      </w:r>
      <w:r w:rsidR="008303F5">
        <w:rPr>
          <w:rFonts w:ascii="Times New Roman" w:eastAsia="Times New Roman" w:hAnsi="Times New Roman"/>
          <w:sz w:val="22"/>
        </w:rPr>
        <w:t>13</w:t>
      </w:r>
      <w:r w:rsidR="007E44B2">
        <w:rPr>
          <w:rFonts w:ascii="Times New Roman" w:eastAsia="Times New Roman" w:hAnsi="Times New Roman"/>
          <w:sz w:val="22"/>
        </w:rPr>
        <w:t>1</w:t>
      </w:r>
      <w:r w:rsidR="008303F5">
        <w:rPr>
          <w:rFonts w:ascii="Times New Roman" w:eastAsia="Times New Roman" w:hAnsi="Times New Roman"/>
          <w:sz w:val="22"/>
        </w:rPr>
        <w:t xml:space="preserve">0 – Fundamentals of Communication </w:t>
      </w:r>
      <w:r w:rsidR="00457785" w:rsidRPr="00B04CED">
        <w:rPr>
          <w:rFonts w:ascii="Times New Roman" w:eastAsia="Times New Roman" w:hAnsi="Times New Roman"/>
          <w:sz w:val="22"/>
        </w:rPr>
        <w:t>Teaching Assistant</w:t>
      </w:r>
      <w:r w:rsidR="00815D44">
        <w:rPr>
          <w:rFonts w:ascii="Times New Roman" w:eastAsia="Times New Roman" w:hAnsi="Times New Roman"/>
          <w:sz w:val="22"/>
        </w:rPr>
        <w:t>,</w:t>
      </w:r>
      <w:r w:rsidR="00457785" w:rsidRPr="00B04CED">
        <w:rPr>
          <w:rFonts w:ascii="Times New Roman" w:eastAsia="Times New Roman" w:hAnsi="Times New Roman"/>
          <w:sz w:val="22"/>
        </w:rPr>
        <w:t xml:space="preserve"> August 2019 – </w:t>
      </w:r>
      <w:r w:rsidR="00031F22">
        <w:rPr>
          <w:rFonts w:ascii="Times New Roman" w:eastAsia="Times New Roman" w:hAnsi="Times New Roman"/>
          <w:sz w:val="22"/>
        </w:rPr>
        <w:t>December 2019</w:t>
      </w:r>
    </w:p>
    <w:p w14:paraId="0BEE8051" w14:textId="035D6343" w:rsidR="00031F22" w:rsidRPr="00B04CED" w:rsidRDefault="00031F22" w:rsidP="00B04CED">
      <w:pPr>
        <w:numPr>
          <w:ilvl w:val="1"/>
          <w:numId w:val="18"/>
        </w:numPr>
        <w:spacing w:line="0" w:lineRule="atLeast"/>
        <w:ind w:left="792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COMS </w:t>
      </w:r>
      <w:r w:rsidR="00EC5952">
        <w:rPr>
          <w:rFonts w:ascii="Times New Roman" w:eastAsia="Times New Roman" w:hAnsi="Times New Roman"/>
          <w:sz w:val="22"/>
        </w:rPr>
        <w:t>3332 – Intercultural Communication Teaching Assistant</w:t>
      </w:r>
      <w:r w:rsidR="00815D44">
        <w:rPr>
          <w:rFonts w:ascii="Times New Roman" w:eastAsia="Times New Roman" w:hAnsi="Times New Roman"/>
          <w:sz w:val="22"/>
        </w:rPr>
        <w:t xml:space="preserve">, </w:t>
      </w:r>
      <w:r w:rsidR="00EC5952">
        <w:rPr>
          <w:rFonts w:ascii="Times New Roman" w:eastAsia="Times New Roman" w:hAnsi="Times New Roman"/>
          <w:sz w:val="22"/>
        </w:rPr>
        <w:t>January 2020 – May 2020</w:t>
      </w:r>
    </w:p>
    <w:p w14:paraId="37F94CDB" w14:textId="6AF2E75E" w:rsidR="00A126E5" w:rsidRDefault="00090159" w:rsidP="00F54861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Texas Tech University Assistant Debate Coach – August 2018 – </w:t>
      </w:r>
      <w:r w:rsidR="008E0406">
        <w:rPr>
          <w:rFonts w:ascii="Times New Roman" w:eastAsia="Times New Roman" w:hAnsi="Times New Roman"/>
          <w:sz w:val="22"/>
        </w:rPr>
        <w:t>May 2020</w:t>
      </w:r>
    </w:p>
    <w:p w14:paraId="342BEA12" w14:textId="25ADB531" w:rsidR="00090159" w:rsidRPr="004F3643" w:rsidRDefault="00090159" w:rsidP="004F3643">
      <w:pPr>
        <w:numPr>
          <w:ilvl w:val="0"/>
          <w:numId w:val="18"/>
        </w:num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lastRenderedPageBreak/>
        <w:t>Washburn University Student Media – Topeka, Kansas</w:t>
      </w:r>
      <w:r w:rsidR="004F3643">
        <w:rPr>
          <w:rFonts w:ascii="Times New Roman" w:eastAsia="Times New Roman" w:hAnsi="Times New Roman"/>
          <w:sz w:val="22"/>
        </w:rPr>
        <w:t xml:space="preserve"> – </w:t>
      </w:r>
      <w:r w:rsidRPr="004F3643">
        <w:rPr>
          <w:rFonts w:ascii="Times New Roman" w:eastAsia="Times New Roman" w:hAnsi="Times New Roman"/>
          <w:sz w:val="22"/>
        </w:rPr>
        <w:t>Human Resource Manager and Executive Board member– October 2017 – May 2018</w:t>
      </w:r>
    </w:p>
    <w:p w14:paraId="13B1552F" w14:textId="77777777" w:rsidR="00E85712" w:rsidRDefault="00090159" w:rsidP="009815AB">
      <w:pPr>
        <w:spacing w:line="223" w:lineRule="auto"/>
        <w:ind w:left="432" w:right="432"/>
        <w:rPr>
          <w:rFonts w:ascii="Courier New" w:eastAsia="Courier New" w:hAnsi="Courier New"/>
          <w:sz w:val="22"/>
        </w:rPr>
      </w:pPr>
      <w:r>
        <w:rPr>
          <w:rFonts w:ascii="Courier New" w:eastAsia="Courier New" w:hAnsi="Courier New"/>
          <w:sz w:val="22"/>
        </w:rPr>
        <w:t xml:space="preserve">o </w:t>
      </w:r>
      <w:r>
        <w:rPr>
          <w:rFonts w:ascii="Times New Roman" w:eastAsia="Times New Roman" w:hAnsi="Times New Roman"/>
          <w:sz w:val="22"/>
        </w:rPr>
        <w:t>Develop and manage systems for recruiting quality employees to Student Media</w:t>
      </w:r>
      <w:r>
        <w:rPr>
          <w:rFonts w:ascii="Courier New" w:eastAsia="Courier New" w:hAnsi="Courier New"/>
          <w:sz w:val="22"/>
        </w:rPr>
        <w:t xml:space="preserve"> </w:t>
      </w:r>
    </w:p>
    <w:p w14:paraId="018EC88A" w14:textId="6F7F925C" w:rsidR="003911F5" w:rsidRDefault="00090159" w:rsidP="009815AB">
      <w:pPr>
        <w:spacing w:line="223" w:lineRule="auto"/>
        <w:ind w:left="432"/>
        <w:rPr>
          <w:rFonts w:ascii="Times New Roman" w:eastAsia="Times New Roman" w:hAnsi="Times New Roman"/>
          <w:sz w:val="22"/>
        </w:rPr>
      </w:pPr>
      <w:r>
        <w:rPr>
          <w:rFonts w:ascii="Courier New" w:eastAsia="Courier New" w:hAnsi="Courier New"/>
          <w:sz w:val="22"/>
        </w:rPr>
        <w:t xml:space="preserve">o </w:t>
      </w:r>
      <w:r>
        <w:rPr>
          <w:rFonts w:ascii="Times New Roman" w:eastAsia="Times New Roman" w:hAnsi="Times New Roman"/>
          <w:sz w:val="22"/>
        </w:rPr>
        <w:t>Gain a clear understanding from team leaders about staffing needs</w:t>
      </w:r>
    </w:p>
    <w:p w14:paraId="639CDAA6" w14:textId="77777777" w:rsidR="00090159" w:rsidRDefault="00090159" w:rsidP="00090159">
      <w:pPr>
        <w:spacing w:line="1" w:lineRule="exact"/>
        <w:rPr>
          <w:rFonts w:ascii="Times New Roman" w:eastAsia="Times New Roman" w:hAnsi="Times New Roman"/>
        </w:rPr>
      </w:pPr>
    </w:p>
    <w:p w14:paraId="137D065F" w14:textId="77777777" w:rsidR="00090159" w:rsidRDefault="00090159" w:rsidP="009815AB">
      <w:pPr>
        <w:numPr>
          <w:ilvl w:val="0"/>
          <w:numId w:val="11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Assistant Debate Coach at Washburn University – September 2017 – May 2018</w:t>
      </w:r>
    </w:p>
    <w:p w14:paraId="40021021" w14:textId="77777777" w:rsidR="00924C18" w:rsidRPr="00924C18" w:rsidRDefault="00090159" w:rsidP="00924C18">
      <w:pPr>
        <w:numPr>
          <w:ilvl w:val="0"/>
          <w:numId w:val="11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Head </w:t>
      </w:r>
      <w:r w:rsidRPr="00C170C2">
        <w:rPr>
          <w:rFonts w:ascii="Times New Roman" w:eastAsia="Times New Roman" w:hAnsi="Times New Roman"/>
          <w:sz w:val="22"/>
        </w:rPr>
        <w:t>Debate Coach at the University of Missouri – September 2015 – December 2016</w:t>
      </w:r>
    </w:p>
    <w:p w14:paraId="482D792D" w14:textId="77777777" w:rsidR="00924C18" w:rsidRDefault="00924C18" w:rsidP="00924C18">
      <w:pPr>
        <w:tabs>
          <w:tab w:val="left" w:pos="720"/>
        </w:tabs>
        <w:spacing w:line="0" w:lineRule="atLeast"/>
        <w:ind w:left="360"/>
        <w:rPr>
          <w:rFonts w:ascii="Times New Roman" w:eastAsia="Times New Roman" w:hAnsi="Times New Roman"/>
          <w:sz w:val="22"/>
        </w:rPr>
      </w:pPr>
    </w:p>
    <w:p w14:paraId="588319D0" w14:textId="4E951402" w:rsidR="00DB2405" w:rsidRPr="00924C18" w:rsidRDefault="00DB2405" w:rsidP="00924C1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924C18">
        <w:rPr>
          <w:rFonts w:ascii="Times New Roman" w:eastAsia="Times New Roman" w:hAnsi="Times New Roman"/>
          <w:b/>
          <w:sz w:val="24"/>
        </w:rPr>
        <w:t>Publications</w:t>
      </w:r>
    </w:p>
    <w:p w14:paraId="388224AB" w14:textId="77777777" w:rsidR="00DB2405" w:rsidRPr="005B30E0" w:rsidRDefault="00B34CDC" w:rsidP="005B30E0">
      <w:pPr>
        <w:spacing w:line="20" w:lineRule="exac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7883F8E" wp14:editId="5B388382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B5156" id="Line 22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" strokeweight="1pt">
                <o:lock v:ext="edit" shapetype="f"/>
              </v:line>
            </w:pict>
          </mc:Fallback>
        </mc:AlternateContent>
      </w:r>
    </w:p>
    <w:p w14:paraId="153F268B" w14:textId="77777777" w:rsidR="004D3A6D" w:rsidRPr="006A35BB" w:rsidRDefault="004D3A6D" w:rsidP="004D3A6D">
      <w:pPr>
        <w:spacing w:line="255" w:lineRule="auto"/>
        <w:ind w:right="40"/>
        <w:rPr>
          <w:rFonts w:ascii="Times New Roman" w:eastAsia="Times New Roman" w:hAnsi="Times New Roman"/>
          <w:sz w:val="4"/>
          <w:szCs w:val="2"/>
        </w:rPr>
      </w:pPr>
    </w:p>
    <w:p w14:paraId="7A23D56E" w14:textId="3DB980D6" w:rsidR="00B86F6E" w:rsidRDefault="00DB2405" w:rsidP="00B86F6E">
      <w:pPr>
        <w:numPr>
          <w:ilvl w:val="0"/>
          <w:numId w:val="19"/>
        </w:numPr>
        <w:spacing w:line="255" w:lineRule="auto"/>
        <w:ind w:left="360" w:right="40"/>
        <w:rPr>
          <w:rFonts w:ascii="Times New Roman" w:eastAsia="Times New Roman" w:hAnsi="Times New Roman"/>
          <w:sz w:val="22"/>
        </w:rPr>
      </w:pPr>
      <w:r w:rsidRPr="00F9684B">
        <w:rPr>
          <w:rFonts w:ascii="Times New Roman" w:eastAsia="Times New Roman" w:hAnsi="Times New Roman"/>
          <w:sz w:val="22"/>
        </w:rPr>
        <w:t xml:space="preserve">Schnoebelen, J. M., &amp; </w:t>
      </w:r>
      <w:r w:rsidRPr="00F9684B">
        <w:rPr>
          <w:rFonts w:ascii="Times New Roman" w:eastAsia="Times New Roman" w:hAnsi="Times New Roman"/>
          <w:b/>
          <w:sz w:val="22"/>
        </w:rPr>
        <w:t>Dweik, S. C.</w:t>
      </w:r>
      <w:r w:rsidRPr="00F9684B">
        <w:rPr>
          <w:rFonts w:ascii="Times New Roman" w:eastAsia="Times New Roman" w:hAnsi="Times New Roman"/>
          <w:sz w:val="22"/>
        </w:rPr>
        <w:t xml:space="preserve"> (201</w:t>
      </w:r>
      <w:r w:rsidR="00B31CF0">
        <w:rPr>
          <w:rFonts w:ascii="Times New Roman" w:eastAsia="Times New Roman" w:hAnsi="Times New Roman"/>
          <w:sz w:val="22"/>
        </w:rPr>
        <w:t>9</w:t>
      </w:r>
      <w:r w:rsidRPr="00F9684B">
        <w:rPr>
          <w:rFonts w:ascii="Times New Roman" w:eastAsia="Times New Roman" w:hAnsi="Times New Roman"/>
          <w:sz w:val="22"/>
        </w:rPr>
        <w:t xml:space="preserve">). When they go low, we go high: A rhetorical analysis of Michelle Obama during the 2016 presidential campaign. In H. Harris &amp; K. Moffitt (Eds.), </w:t>
      </w:r>
      <w:r w:rsidRPr="00F9684B">
        <w:rPr>
          <w:rFonts w:ascii="Times New Roman" w:eastAsia="Times New Roman" w:hAnsi="Times New Roman"/>
          <w:i/>
          <w:sz w:val="22"/>
        </w:rPr>
        <w:t>The</w:t>
      </w:r>
      <w:r w:rsidRPr="00F9684B">
        <w:rPr>
          <w:rFonts w:ascii="Times New Roman" w:eastAsia="Times New Roman" w:hAnsi="Times New Roman"/>
          <w:sz w:val="22"/>
        </w:rPr>
        <w:t xml:space="preserve"> </w:t>
      </w:r>
      <w:r w:rsidRPr="00F9684B">
        <w:rPr>
          <w:rFonts w:ascii="Times New Roman" w:eastAsia="Times New Roman" w:hAnsi="Times New Roman"/>
          <w:i/>
          <w:sz w:val="22"/>
        </w:rPr>
        <w:t xml:space="preserve">FLOTUS </w:t>
      </w:r>
      <w:r w:rsidR="00715D57">
        <w:rPr>
          <w:rFonts w:ascii="Times New Roman" w:eastAsia="Times New Roman" w:hAnsi="Times New Roman"/>
          <w:i/>
          <w:sz w:val="22"/>
        </w:rPr>
        <w:t>e</w:t>
      </w:r>
      <w:r w:rsidRPr="00F9684B">
        <w:rPr>
          <w:rFonts w:ascii="Times New Roman" w:eastAsia="Times New Roman" w:hAnsi="Times New Roman"/>
          <w:i/>
          <w:sz w:val="22"/>
        </w:rPr>
        <w:t xml:space="preserve">ffect: The </w:t>
      </w:r>
      <w:r w:rsidR="00715D57">
        <w:rPr>
          <w:rFonts w:ascii="Times New Roman" w:eastAsia="Times New Roman" w:hAnsi="Times New Roman"/>
          <w:i/>
          <w:sz w:val="22"/>
        </w:rPr>
        <w:t>p</w:t>
      </w:r>
      <w:r w:rsidRPr="00F9684B">
        <w:rPr>
          <w:rFonts w:ascii="Times New Roman" w:eastAsia="Times New Roman" w:hAnsi="Times New Roman"/>
          <w:i/>
          <w:sz w:val="22"/>
        </w:rPr>
        <w:t>olitics of Michelle Obama</w:t>
      </w:r>
      <w:r w:rsidR="00C868F6">
        <w:rPr>
          <w:rFonts w:ascii="Times New Roman" w:eastAsia="Times New Roman" w:hAnsi="Times New Roman"/>
          <w:iCs/>
          <w:sz w:val="22"/>
        </w:rPr>
        <w:t xml:space="preserve"> (pp. 145-166)</w:t>
      </w:r>
      <w:r w:rsidRPr="00F9684B">
        <w:rPr>
          <w:rFonts w:ascii="Times New Roman" w:eastAsia="Times New Roman" w:hAnsi="Times New Roman"/>
          <w:sz w:val="22"/>
        </w:rPr>
        <w:t>.</w:t>
      </w:r>
      <w:r w:rsidR="00FB1779">
        <w:rPr>
          <w:rFonts w:ascii="Times New Roman" w:eastAsia="Times New Roman" w:hAnsi="Times New Roman"/>
          <w:sz w:val="22"/>
        </w:rPr>
        <w:t xml:space="preserve"> </w:t>
      </w:r>
      <w:r w:rsidR="00295FA7">
        <w:rPr>
          <w:rFonts w:ascii="Times New Roman" w:eastAsia="Times New Roman" w:hAnsi="Times New Roman"/>
          <w:sz w:val="22"/>
        </w:rPr>
        <w:t>L</w:t>
      </w:r>
      <w:r w:rsidR="00B81F6E">
        <w:rPr>
          <w:rFonts w:ascii="Times New Roman" w:eastAsia="Times New Roman" w:hAnsi="Times New Roman"/>
          <w:sz w:val="22"/>
        </w:rPr>
        <w:t xml:space="preserve">anham, MD: Lexington Books. </w:t>
      </w:r>
    </w:p>
    <w:p w14:paraId="10906A9C" w14:textId="77777777" w:rsidR="00525E3E" w:rsidRDefault="00525E3E" w:rsidP="00525E3E">
      <w:pPr>
        <w:spacing w:line="255" w:lineRule="auto"/>
        <w:ind w:left="360" w:right="40"/>
        <w:rPr>
          <w:rFonts w:ascii="Times New Roman" w:eastAsia="Times New Roman" w:hAnsi="Times New Roman"/>
          <w:sz w:val="22"/>
        </w:rPr>
      </w:pPr>
    </w:p>
    <w:p w14:paraId="7B00FDC3" w14:textId="5F9BE16C" w:rsidR="00DB2405" w:rsidRPr="00B86F6E" w:rsidRDefault="00DB2405" w:rsidP="00B86F6E">
      <w:pPr>
        <w:spacing w:line="255" w:lineRule="auto"/>
        <w:ind w:right="40"/>
        <w:rPr>
          <w:rFonts w:ascii="Times New Roman" w:eastAsia="Times New Roman" w:hAnsi="Times New Roman"/>
          <w:sz w:val="22"/>
        </w:rPr>
      </w:pPr>
      <w:r w:rsidRPr="00B86F6E">
        <w:rPr>
          <w:rFonts w:ascii="Times New Roman" w:eastAsia="Times New Roman" w:hAnsi="Times New Roman"/>
          <w:b/>
          <w:sz w:val="24"/>
        </w:rPr>
        <w:t>Presentations</w:t>
      </w:r>
    </w:p>
    <w:p w14:paraId="7014238A" w14:textId="73068FC3" w:rsidR="00DB2405" w:rsidRDefault="00DB2405" w:rsidP="00DB2405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4FA44F28" w14:textId="5DC61B2F" w:rsidR="00DB2405" w:rsidRDefault="001117F1" w:rsidP="00DB2405">
      <w:pPr>
        <w:spacing w:line="3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0FAD91F" wp14:editId="01FC94E6">
                <wp:simplePos x="0" y="0"/>
                <wp:positionH relativeFrom="column">
                  <wp:posOffset>2896</wp:posOffset>
                </wp:positionH>
                <wp:positionV relativeFrom="paragraph">
                  <wp:posOffset>16510</wp:posOffset>
                </wp:positionV>
                <wp:extent cx="6400800" cy="0"/>
                <wp:effectExtent l="0" t="0" r="0" b="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BA67" id="Line 23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.3pt" to="50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" strokeweight="1pt">
                <o:lock v:ext="edit" shapetype="f"/>
              </v:line>
            </w:pict>
          </mc:Fallback>
        </mc:AlternateContent>
      </w:r>
    </w:p>
    <w:p w14:paraId="3F079359" w14:textId="77777777" w:rsidR="004D3A6D" w:rsidRPr="006A35BB" w:rsidRDefault="004D3A6D" w:rsidP="004D3A6D">
      <w:pPr>
        <w:rPr>
          <w:rFonts w:ascii="Times New Roman" w:hAnsi="Times New Roman" w:cs="Times New Roman"/>
          <w:sz w:val="4"/>
          <w:szCs w:val="4"/>
        </w:rPr>
      </w:pPr>
    </w:p>
    <w:p w14:paraId="3B0E54E0" w14:textId="42BC816C" w:rsidR="00B8617F" w:rsidRPr="00B8617F" w:rsidRDefault="00B8617F" w:rsidP="00B8617F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>Dweik, S.C. (2020, November 22).</w:t>
      </w:r>
      <w:r w:rsidR="006A5B94" w:rsidRPr="006A5B94">
        <w:t xml:space="preserve"> </w:t>
      </w:r>
      <w:proofErr w:type="spellStart"/>
      <w:r w:rsidR="006A5B94" w:rsidRPr="006A5B94">
        <w:rPr>
          <w:rFonts w:ascii="Times New Roman" w:eastAsia="Times New Roman" w:hAnsi="Times New Roman" w:cs="Times New Roman"/>
          <w:i/>
          <w:iCs/>
          <w:sz w:val="22"/>
          <w:szCs w:val="28"/>
        </w:rPr>
        <w:t>Womentoring</w:t>
      </w:r>
      <w:proofErr w:type="spellEnd"/>
      <w:r w:rsidR="006A5B94" w:rsidRPr="006A5B94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-Teaching in a post-pandemic </w:t>
      </w:r>
      <w:proofErr w:type="gramStart"/>
      <w:r w:rsidR="006A5B94" w:rsidRPr="006A5B94">
        <w:rPr>
          <w:rFonts w:ascii="Times New Roman" w:eastAsia="Times New Roman" w:hAnsi="Times New Roman" w:cs="Times New Roman"/>
          <w:i/>
          <w:iCs/>
          <w:sz w:val="22"/>
          <w:szCs w:val="28"/>
        </w:rPr>
        <w:t>world.-</w:t>
      </w:r>
      <w:proofErr w:type="gramEnd"/>
      <w:r w:rsidR="006A5B94" w:rsidRPr="006A5B94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 Reach out and touch someone?</w:t>
      </w:r>
      <w:r w:rsidRPr="006A5B94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 </w:t>
      </w:r>
      <w:r w:rsidR="006A5B94" w:rsidRPr="005C3A7E">
        <w:rPr>
          <w:rFonts w:ascii="Times New Roman" w:eastAsia="Times New Roman" w:hAnsi="Times New Roman" w:cs="Times New Roman"/>
          <w:sz w:val="22"/>
          <w:szCs w:val="28"/>
        </w:rPr>
        <w:t>Presented at a roundtable discussion for the Women’s Caucus at the National Communication Association convention</w:t>
      </w:r>
      <w:r w:rsidRPr="000216C1">
        <w:rPr>
          <w:rFonts w:ascii="Times New Roman" w:eastAsia="Times New Roman" w:hAnsi="Times New Roman" w:cs="Times New Roman"/>
          <w:sz w:val="22"/>
          <w:szCs w:val="28"/>
        </w:rPr>
        <w:t>, Indianapolis, IN.</w:t>
      </w:r>
    </w:p>
    <w:p w14:paraId="58B4F6F4" w14:textId="1E02F9EB" w:rsidR="00B8617F" w:rsidRPr="00B8617F" w:rsidRDefault="00B8617F" w:rsidP="00B8617F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 xml:space="preserve">Dweik, S.C. (2020, November 21). </w:t>
      </w:r>
      <w:hyperlink r:id="rId8" w:tooltip="Master’s Students Navigating the Crossroads of the Discipline:&#10;Creating Resources for Self-Advocacy, Solidarity, and Institutional Improvement" w:history="1">
        <w:r w:rsidRPr="004F3632">
          <w:rPr>
            <w:rStyle w:val="Hyperlink"/>
            <w:rFonts w:ascii="Times New Roman" w:hAnsi="Times New Roman" w:cs="Times New Roman"/>
            <w:i/>
            <w:iCs/>
            <w:color w:val="auto"/>
            <w:sz w:val="22"/>
            <w:szCs w:val="22"/>
            <w:u w:val="none"/>
          </w:rPr>
          <w:t>Master’s Students Navigating the Crossroads of the Discipline: Creating Resources for Self-Advocacy, Solidarity, and Institutional Improvement</w:t>
        </w:r>
      </w:hyperlink>
      <w:r w:rsidRPr="004F3632">
        <w:rPr>
          <w:rFonts w:ascii="Times New Roman" w:hAnsi="Times New Roman" w:cs="Times New Roman"/>
          <w:i/>
          <w:iCs/>
          <w:sz w:val="22"/>
          <w:szCs w:val="22"/>
        </w:rPr>
        <w:t>.</w:t>
      </w:r>
      <w:r w:rsidRPr="004F3632">
        <w:rPr>
          <w:rFonts w:ascii="Times New Roman" w:eastAsia="Times New Roman" w:hAnsi="Times New Roman" w:cs="Times New Roman"/>
          <w:i/>
          <w:iCs/>
          <w:sz w:val="24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Panelist for the </w:t>
      </w:r>
      <w:proofErr w:type="gramStart"/>
      <w:r>
        <w:rPr>
          <w:rFonts w:ascii="Times New Roman" w:eastAsia="Times New Roman" w:hAnsi="Times New Roman" w:cs="Times New Roman"/>
          <w:sz w:val="22"/>
          <w:szCs w:val="28"/>
        </w:rPr>
        <w:t>Master’s</w:t>
      </w:r>
      <w:proofErr w:type="gramEnd"/>
      <w:r>
        <w:rPr>
          <w:rFonts w:ascii="Times New Roman" w:eastAsia="Times New Roman" w:hAnsi="Times New Roman" w:cs="Times New Roman"/>
          <w:sz w:val="22"/>
          <w:szCs w:val="28"/>
        </w:rPr>
        <w:t xml:space="preserve"> Education</w:t>
      </w:r>
      <w:r w:rsidRPr="000216C1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8"/>
        </w:rPr>
        <w:t>Section</w:t>
      </w:r>
      <w:r w:rsidRPr="000216C1">
        <w:rPr>
          <w:rFonts w:ascii="Times New Roman" w:eastAsia="Times New Roman" w:hAnsi="Times New Roman" w:cs="Times New Roman"/>
          <w:sz w:val="22"/>
          <w:szCs w:val="28"/>
        </w:rPr>
        <w:t xml:space="preserve"> at the National Communication Association</w:t>
      </w:r>
      <w:r w:rsidR="006A5B94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 w:rsidR="006A5B94" w:rsidRPr="005C3A7E">
        <w:rPr>
          <w:rFonts w:ascii="Times New Roman" w:eastAsia="Times New Roman" w:hAnsi="Times New Roman" w:cs="Times New Roman"/>
          <w:sz w:val="22"/>
          <w:szCs w:val="28"/>
        </w:rPr>
        <w:t>convention</w:t>
      </w:r>
      <w:r w:rsidRPr="000216C1">
        <w:rPr>
          <w:rFonts w:ascii="Times New Roman" w:eastAsia="Times New Roman" w:hAnsi="Times New Roman" w:cs="Times New Roman"/>
          <w:sz w:val="22"/>
          <w:szCs w:val="28"/>
        </w:rPr>
        <w:t>, Indianapolis, IN.</w:t>
      </w:r>
    </w:p>
    <w:p w14:paraId="03F870CA" w14:textId="2513B01F" w:rsidR="00892501" w:rsidRDefault="00367C25" w:rsidP="00892501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 xml:space="preserve">Dweik, S.C. (2020, November 20). </w:t>
      </w:r>
      <w:r w:rsidR="00326535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White-, pink-, and art-washing violence: Boycott Eurovision’s position in exposing coloniality in Palestine. </w:t>
      </w:r>
      <w:r w:rsidR="00326535">
        <w:rPr>
          <w:rFonts w:ascii="Times New Roman" w:eastAsia="Times New Roman" w:hAnsi="Times New Roman" w:cs="Times New Roman"/>
          <w:sz w:val="22"/>
          <w:szCs w:val="28"/>
        </w:rPr>
        <w:t xml:space="preserve">Paper presented </w:t>
      </w:r>
      <w:r w:rsidR="00892501">
        <w:rPr>
          <w:rFonts w:ascii="Times New Roman" w:eastAsia="Times New Roman" w:hAnsi="Times New Roman" w:cs="Times New Roman"/>
          <w:sz w:val="22"/>
          <w:szCs w:val="28"/>
        </w:rPr>
        <w:t>on the Top Papers Session for the Critical and Cultural Division at the National Communi</w:t>
      </w:r>
      <w:r w:rsidR="00DB1AF5">
        <w:rPr>
          <w:rFonts w:ascii="Times New Roman" w:eastAsia="Times New Roman" w:hAnsi="Times New Roman" w:cs="Times New Roman"/>
          <w:sz w:val="22"/>
          <w:szCs w:val="28"/>
        </w:rPr>
        <w:t>c</w:t>
      </w:r>
      <w:r w:rsidR="00892501">
        <w:rPr>
          <w:rFonts w:ascii="Times New Roman" w:eastAsia="Times New Roman" w:hAnsi="Times New Roman" w:cs="Times New Roman"/>
          <w:sz w:val="22"/>
          <w:szCs w:val="28"/>
        </w:rPr>
        <w:t>ation Association</w:t>
      </w:r>
      <w:r w:rsidR="006A5B94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 w:rsidR="006A5B94" w:rsidRPr="005C3A7E">
        <w:rPr>
          <w:rFonts w:ascii="Times New Roman" w:eastAsia="Times New Roman" w:hAnsi="Times New Roman" w:cs="Times New Roman"/>
          <w:sz w:val="22"/>
          <w:szCs w:val="28"/>
        </w:rPr>
        <w:t>convention</w:t>
      </w:r>
      <w:r w:rsidR="00F50C21">
        <w:rPr>
          <w:rFonts w:ascii="Times New Roman" w:eastAsia="Times New Roman" w:hAnsi="Times New Roman" w:cs="Times New Roman"/>
          <w:sz w:val="22"/>
          <w:szCs w:val="28"/>
        </w:rPr>
        <w:t xml:space="preserve">, Indianapolis, IN. </w:t>
      </w:r>
    </w:p>
    <w:p w14:paraId="45D56409" w14:textId="7C77A376" w:rsidR="00500EC6" w:rsidRDefault="00500EC6" w:rsidP="00500EC6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 xml:space="preserve">Dweik, S.C. (2020, November 20). </w:t>
      </w: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>Nakba</w:t>
      </w:r>
      <w:r w:rsidR="00DB1AF5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 Day Protest: Embodying Commemoration as Activism.</w:t>
      </w:r>
      <w:r w:rsidRPr="00500EC6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 </w:t>
      </w:r>
      <w:r w:rsidRPr="00500EC6">
        <w:rPr>
          <w:rFonts w:ascii="Times New Roman" w:eastAsia="Times New Roman" w:hAnsi="Times New Roman" w:cs="Times New Roman"/>
          <w:sz w:val="22"/>
          <w:szCs w:val="28"/>
        </w:rPr>
        <w:t xml:space="preserve">Paper presented on </w:t>
      </w:r>
      <w:r w:rsidR="00003682">
        <w:rPr>
          <w:rFonts w:ascii="Times New Roman" w:eastAsia="Times New Roman" w:hAnsi="Times New Roman" w:cs="Times New Roman"/>
          <w:sz w:val="22"/>
          <w:szCs w:val="28"/>
        </w:rPr>
        <w:t xml:space="preserve">Paper Panel </w:t>
      </w:r>
      <w:r w:rsidRPr="00500EC6">
        <w:rPr>
          <w:rFonts w:ascii="Times New Roman" w:eastAsia="Times New Roman" w:hAnsi="Times New Roman" w:cs="Times New Roman"/>
          <w:sz w:val="22"/>
          <w:szCs w:val="28"/>
        </w:rPr>
        <w:t xml:space="preserve">for the </w:t>
      </w:r>
      <w:r w:rsidR="00003682">
        <w:rPr>
          <w:rFonts w:ascii="Times New Roman" w:eastAsia="Times New Roman" w:hAnsi="Times New Roman" w:cs="Times New Roman"/>
          <w:sz w:val="22"/>
          <w:szCs w:val="28"/>
        </w:rPr>
        <w:t>Activism and Social Justice</w:t>
      </w:r>
      <w:r w:rsidRPr="00500EC6">
        <w:rPr>
          <w:rFonts w:ascii="Times New Roman" w:eastAsia="Times New Roman" w:hAnsi="Times New Roman" w:cs="Times New Roman"/>
          <w:sz w:val="22"/>
          <w:szCs w:val="28"/>
        </w:rPr>
        <w:t xml:space="preserve"> Division at the National Communication Association</w:t>
      </w:r>
      <w:r w:rsidR="006A5B94" w:rsidRPr="006A5B94">
        <w:rPr>
          <w:rFonts w:ascii="Times New Roman" w:eastAsia="Times New Roman" w:hAnsi="Times New Roman" w:cs="Times New Roman"/>
          <w:sz w:val="22"/>
          <w:szCs w:val="28"/>
        </w:rPr>
        <w:t xml:space="preserve"> </w:t>
      </w:r>
      <w:r w:rsidR="006A5B94" w:rsidRPr="005C3A7E">
        <w:rPr>
          <w:rFonts w:ascii="Times New Roman" w:eastAsia="Times New Roman" w:hAnsi="Times New Roman" w:cs="Times New Roman"/>
          <w:sz w:val="22"/>
          <w:szCs w:val="28"/>
        </w:rPr>
        <w:t>convention</w:t>
      </w:r>
      <w:r w:rsidRPr="00500EC6">
        <w:rPr>
          <w:rFonts w:ascii="Times New Roman" w:eastAsia="Times New Roman" w:hAnsi="Times New Roman" w:cs="Times New Roman"/>
          <w:sz w:val="22"/>
          <w:szCs w:val="28"/>
        </w:rPr>
        <w:t>, Indianapolis, IN.</w:t>
      </w:r>
    </w:p>
    <w:p w14:paraId="235A1DF0" w14:textId="751EEA91" w:rsidR="006F02A7" w:rsidRDefault="006F02A7" w:rsidP="002D0FE7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>Dweik, S.C. (20</w:t>
      </w:r>
      <w:r w:rsidR="00075ED3">
        <w:rPr>
          <w:rFonts w:ascii="Times New Roman" w:eastAsia="Times New Roman" w:hAnsi="Times New Roman" w:cs="Times New Roman"/>
          <w:sz w:val="22"/>
          <w:szCs w:val="28"/>
        </w:rPr>
        <w:t>20</w:t>
      </w:r>
      <w:r w:rsidR="009234B0">
        <w:rPr>
          <w:rFonts w:ascii="Times New Roman" w:eastAsia="Times New Roman" w:hAnsi="Times New Roman" w:cs="Times New Roman"/>
          <w:sz w:val="22"/>
          <w:szCs w:val="28"/>
        </w:rPr>
        <w:t>, February 23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). </w:t>
      </w:r>
      <w:r w:rsidR="00BC5CAF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A </w:t>
      </w:r>
      <w:r w:rsidR="00315A88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visceral awakening to a burning forest: A rhetorical criticism of Visualizing Palestine’s “Uprooted: Olive Harvest” online infographic. </w:t>
      </w:r>
      <w:r w:rsidR="00315A88">
        <w:rPr>
          <w:rFonts w:ascii="Times New Roman" w:eastAsia="Times New Roman" w:hAnsi="Times New Roman" w:cs="Times New Roman"/>
          <w:sz w:val="22"/>
          <w:szCs w:val="28"/>
        </w:rPr>
        <w:t xml:space="preserve">Paper presented </w:t>
      </w:r>
      <w:r w:rsidR="00075ED3">
        <w:rPr>
          <w:rFonts w:ascii="Times New Roman" w:eastAsia="Times New Roman" w:hAnsi="Times New Roman" w:cs="Times New Roman"/>
          <w:sz w:val="22"/>
          <w:szCs w:val="28"/>
        </w:rPr>
        <w:t xml:space="preserve">for the Rhetoric, Culture, and Advocacy Interest Group at the Western States Communication Convention, Denver, CO. </w:t>
      </w:r>
    </w:p>
    <w:p w14:paraId="75934B62" w14:textId="7D209876" w:rsidR="00B932A4" w:rsidRPr="006F02A7" w:rsidRDefault="00B932A4" w:rsidP="002D0FE7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>
        <w:rPr>
          <w:rFonts w:ascii="Times New Roman" w:eastAsia="Times New Roman" w:hAnsi="Times New Roman" w:cs="Times New Roman"/>
          <w:sz w:val="22"/>
          <w:szCs w:val="28"/>
        </w:rPr>
        <w:t>Dweik, S.C. (2020</w:t>
      </w:r>
      <w:r w:rsidR="009234B0">
        <w:rPr>
          <w:rFonts w:ascii="Times New Roman" w:eastAsia="Times New Roman" w:hAnsi="Times New Roman" w:cs="Times New Roman"/>
          <w:sz w:val="22"/>
          <w:szCs w:val="28"/>
        </w:rPr>
        <w:t>, February 23</w:t>
      </w:r>
      <w:r>
        <w:rPr>
          <w:rFonts w:ascii="Times New Roman" w:eastAsia="Times New Roman" w:hAnsi="Times New Roman" w:cs="Times New Roman"/>
          <w:sz w:val="22"/>
          <w:szCs w:val="28"/>
        </w:rPr>
        <w:t xml:space="preserve">). </w:t>
      </w:r>
      <w:r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The wandering children of a forgotten land: A critical analysis of Palestinian identity construction. </w:t>
      </w:r>
      <w:r w:rsidR="00FC73C6">
        <w:rPr>
          <w:rFonts w:ascii="Times New Roman" w:eastAsia="Times New Roman" w:hAnsi="Times New Roman" w:cs="Times New Roman"/>
          <w:sz w:val="22"/>
          <w:szCs w:val="28"/>
        </w:rPr>
        <w:t xml:space="preserve">Paper presented </w:t>
      </w:r>
      <w:r w:rsidR="00B83C79">
        <w:rPr>
          <w:rFonts w:ascii="Times New Roman" w:eastAsia="Times New Roman" w:hAnsi="Times New Roman" w:cs="Times New Roman"/>
          <w:sz w:val="22"/>
          <w:szCs w:val="28"/>
        </w:rPr>
        <w:t xml:space="preserve">for the Communication, Identities, and Difference Interest Group at the Western States Communication Convention, Denver, CO. </w:t>
      </w:r>
    </w:p>
    <w:p w14:paraId="142340CD" w14:textId="696BC95D" w:rsidR="005C3A7E" w:rsidRPr="005C3A7E" w:rsidRDefault="005C3A7E" w:rsidP="002D0FE7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5C3A7E">
        <w:rPr>
          <w:rFonts w:ascii="Times New Roman" w:hAnsi="Times New Roman" w:cs="Times New Roman"/>
          <w:b/>
          <w:sz w:val="22"/>
          <w:szCs w:val="28"/>
        </w:rPr>
        <w:t>Dweik, S.C</w:t>
      </w:r>
      <w:r w:rsidRPr="005C3A7E">
        <w:rPr>
          <w:rFonts w:ascii="Times New Roman" w:hAnsi="Times New Roman" w:cs="Times New Roman"/>
          <w:sz w:val="22"/>
          <w:szCs w:val="28"/>
        </w:rPr>
        <w:t xml:space="preserve">., Parnell, M.L, &amp; Provencher, J. (2019, November 16). 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The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c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onflict of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c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allouts: Surviving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c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ompetitive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c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onfrontation in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m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odern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c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 xml:space="preserve">ollegiate </w:t>
      </w:r>
      <w:r w:rsidR="00315A88">
        <w:rPr>
          <w:rFonts w:ascii="Times New Roman" w:eastAsia="Times New Roman" w:hAnsi="Times New Roman" w:cs="Times New Roman"/>
          <w:i/>
          <w:sz w:val="22"/>
          <w:szCs w:val="28"/>
        </w:rPr>
        <w:t>d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>ebate</w:t>
      </w:r>
      <w:r w:rsidRPr="005C3A7E">
        <w:rPr>
          <w:rFonts w:ascii="Times New Roman" w:eastAsia="Times New Roman" w:hAnsi="Times New Roman" w:cs="Times New Roman"/>
          <w:sz w:val="22"/>
          <w:szCs w:val="28"/>
        </w:rPr>
        <w:t>. Paper presented on the Top Paper Panel for the Argumentation and Forensics Division at the National Communication Association convention, Baltimore, MD.</w:t>
      </w:r>
    </w:p>
    <w:p w14:paraId="2779A1E9" w14:textId="77777777" w:rsidR="005C3A7E" w:rsidRPr="005C3A7E" w:rsidRDefault="005C3A7E" w:rsidP="002D0FE7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Dweik, S.C. (2019, November 16). </w:t>
      </w:r>
      <w:proofErr w:type="spellStart"/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>Womentoring</w:t>
      </w:r>
      <w:proofErr w:type="spellEnd"/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: Student to student – How to get the most out of this conference. Practical tips and advice. </w:t>
      </w: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Presented at a roundtable discussion for the Women’s Caucus at the National Communication Association convention, Baltimore, MD. </w:t>
      </w:r>
    </w:p>
    <w:p w14:paraId="00452C48" w14:textId="77777777" w:rsidR="005C3A7E" w:rsidRPr="005C3A7E" w:rsidRDefault="005C3A7E" w:rsidP="002D0FE7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Dweik, S.C. (2019, November 14). </w:t>
      </w:r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Debate and forensics programs: Surviving the threats. </w:t>
      </w: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Presented at a roundtable discussion for the Argumentation and Forensics Division at the National Communication Association convention, Baltimore, MD. </w:t>
      </w:r>
    </w:p>
    <w:p w14:paraId="78C08851" w14:textId="77777777" w:rsidR="005C3A7E" w:rsidRPr="005C3A7E" w:rsidRDefault="005C3A7E" w:rsidP="002D0FE7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Dweik, S.C. (2019, November 14). </w:t>
      </w:r>
      <w:proofErr w:type="spellStart"/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>Womentoring</w:t>
      </w:r>
      <w:proofErr w:type="spellEnd"/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: Imposter syndrome. I am good enough, smart enough and gosh darn </w:t>
      </w:r>
      <w:proofErr w:type="gramStart"/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>it</w:t>
      </w:r>
      <w:proofErr w:type="gramEnd"/>
      <w:r w:rsidRPr="005C3A7E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 people like me…so why do I feel like this? </w:t>
      </w: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Presented at a roundtable discussion for the Women’ Caucus at the National Communication Association convention, Baltimore, MD. </w:t>
      </w:r>
    </w:p>
    <w:p w14:paraId="392C75BB" w14:textId="77777777" w:rsidR="00523DE4" w:rsidRPr="00523DE4" w:rsidRDefault="005C3A7E" w:rsidP="00523DE4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5C3A7E">
        <w:rPr>
          <w:rFonts w:ascii="Times New Roman" w:eastAsia="Times New Roman" w:hAnsi="Times New Roman" w:cs="Times New Roman"/>
          <w:sz w:val="22"/>
          <w:szCs w:val="28"/>
        </w:rPr>
        <w:lastRenderedPageBreak/>
        <w:t xml:space="preserve">Dweik, S.C. (2019, November 14). </w:t>
      </w:r>
      <w:r w:rsidRPr="005C3A7E">
        <w:rPr>
          <w:rFonts w:ascii="Times New Roman" w:eastAsia="Times New Roman" w:hAnsi="Times New Roman" w:cs="Times New Roman"/>
          <w:i/>
          <w:sz w:val="22"/>
          <w:szCs w:val="28"/>
        </w:rPr>
        <w:t>Surviving competition on citing sources: Using Kahoot! to engage public speaking students on identifying and citing sources.</w:t>
      </w:r>
      <w:r w:rsidRPr="005C3A7E">
        <w:rPr>
          <w:rFonts w:ascii="Times New Roman" w:eastAsia="Times New Roman" w:hAnsi="Times New Roman" w:cs="Times New Roman"/>
          <w:sz w:val="22"/>
          <w:szCs w:val="28"/>
        </w:rPr>
        <w:t xml:space="preserve"> Presented at a roundtable for the Great Ideas for Teaching Students at the National Communication Association convention, Baltimore, MD.</w:t>
      </w:r>
    </w:p>
    <w:p w14:paraId="4D65EC4E" w14:textId="7F63F7F5" w:rsidR="00067FEB" w:rsidRPr="00523DE4" w:rsidRDefault="005C3A7E" w:rsidP="00523DE4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proofErr w:type="spellStart"/>
      <w:r w:rsidRPr="00523DE4">
        <w:rPr>
          <w:rFonts w:ascii="Times New Roman" w:hAnsi="Times New Roman" w:cs="Times New Roman"/>
          <w:sz w:val="22"/>
          <w:szCs w:val="28"/>
        </w:rPr>
        <w:t>LeFebvre</w:t>
      </w:r>
      <w:proofErr w:type="spellEnd"/>
      <w:r w:rsidRPr="00523DE4">
        <w:rPr>
          <w:rFonts w:ascii="Times New Roman" w:hAnsi="Times New Roman" w:cs="Times New Roman"/>
          <w:sz w:val="22"/>
          <w:szCs w:val="28"/>
        </w:rPr>
        <w:t xml:space="preserve">, L., Parsons, M., Parnell, M., &amp; </w:t>
      </w:r>
      <w:r w:rsidRPr="00523DE4">
        <w:rPr>
          <w:rFonts w:ascii="Times New Roman" w:hAnsi="Times New Roman" w:cs="Times New Roman"/>
          <w:b/>
          <w:bCs/>
          <w:sz w:val="22"/>
          <w:szCs w:val="28"/>
        </w:rPr>
        <w:t>Dweik, S.C.</w:t>
      </w:r>
      <w:r w:rsidRPr="00523DE4">
        <w:rPr>
          <w:rFonts w:ascii="Times New Roman" w:hAnsi="Times New Roman" w:cs="Times New Roman"/>
          <w:sz w:val="22"/>
          <w:szCs w:val="28"/>
        </w:rPr>
        <w:t xml:space="preserve"> (2019, October 4). </w:t>
      </w:r>
      <w:r w:rsidRPr="00523DE4">
        <w:rPr>
          <w:rFonts w:ascii="Times New Roman" w:hAnsi="Times New Roman" w:cs="Times New Roman"/>
          <w:i/>
          <w:iCs/>
          <w:sz w:val="22"/>
          <w:szCs w:val="28"/>
        </w:rPr>
        <w:t xml:space="preserve">Credentialing academic center directors: The Communication for Center Directors Graduate Certificate Program at Texas Tech University. </w:t>
      </w:r>
      <w:r w:rsidRPr="00523DE4">
        <w:rPr>
          <w:rFonts w:ascii="Times New Roman" w:hAnsi="Times New Roman" w:cs="Times New Roman"/>
          <w:sz w:val="22"/>
          <w:szCs w:val="28"/>
        </w:rPr>
        <w:t>Invited panel session for the Instructional Development Interest Group at the Texas Speech Communication Association, Amarillo, Texas.</w:t>
      </w:r>
    </w:p>
    <w:p w14:paraId="7A26B8E8" w14:textId="77777777" w:rsidR="00067FEB" w:rsidRDefault="005C3A7E" w:rsidP="00067FEB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Schnoebelen, J. M., &amp; </w:t>
      </w:r>
      <w:r w:rsidRPr="00067FEB">
        <w:rPr>
          <w:rFonts w:ascii="Times New Roman" w:eastAsia="Times New Roman" w:hAnsi="Times New Roman" w:cs="Times New Roman"/>
          <w:b/>
          <w:sz w:val="22"/>
          <w:szCs w:val="28"/>
        </w:rPr>
        <w:t>Dweik, S. C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. (2018, April 5). 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>When they go low, we go high: A rhetorical analysis of Michelle Obama during the 2016 presidential campaign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>. Paper presented for the Women’s Caucus of the Central States Communication Association conference, Milwaukee, WI.</w:t>
      </w:r>
    </w:p>
    <w:p w14:paraId="099B25D0" w14:textId="036D7C99" w:rsidR="00067FEB" w:rsidRDefault="005C3A7E" w:rsidP="00067FEB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Schnoebelen, J. M., &amp; </w:t>
      </w:r>
      <w:r w:rsidRPr="00067FEB">
        <w:rPr>
          <w:rFonts w:ascii="Times New Roman" w:eastAsia="Times New Roman" w:hAnsi="Times New Roman" w:cs="Times New Roman"/>
          <w:b/>
          <w:sz w:val="22"/>
          <w:szCs w:val="28"/>
        </w:rPr>
        <w:t>Dweik, S. C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. (2018, March 6). 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Sexual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a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ssault,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f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eminine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s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tyle, and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c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ampaign 2016: An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a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nalysis of Michelle Obama’s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c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 xml:space="preserve">ampaign </w:t>
      </w:r>
      <w:r w:rsidR="00EC6B07">
        <w:rPr>
          <w:rFonts w:ascii="Times New Roman" w:eastAsia="Times New Roman" w:hAnsi="Times New Roman" w:cs="Times New Roman"/>
          <w:i/>
          <w:iCs/>
          <w:sz w:val="22"/>
          <w:szCs w:val="28"/>
        </w:rPr>
        <w:t>r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>hetoric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>. Paper presented for the Women’s and Gender Studies Brownbag Series on the campus of Washburn University, Topeka, KS.</w:t>
      </w:r>
    </w:p>
    <w:p w14:paraId="20FF035B" w14:textId="77777777" w:rsidR="00067FEB" w:rsidRDefault="005C3A7E" w:rsidP="00067FEB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Dweik, S.C. (2018, February 14). 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>Pine Ridge perceptions: Approaching community understanding framed through the Double ABCX model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>. Paper presented at Undergraduate Research Day at the Kansas Capitol, Topeka, KS.</w:t>
      </w:r>
    </w:p>
    <w:p w14:paraId="7AD58B55" w14:textId="77777777" w:rsidR="00067FEB" w:rsidRDefault="005C3A7E" w:rsidP="00067FEB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Dweik, S.C. (2017, November 17). 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>Pine Ridge perceptions: Approaching community understanding framed through the Double ABCX model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>. Paper presented at the Washburn University Day of Transformation Undergraduate Research Showcase, Topeka, KS.</w:t>
      </w:r>
    </w:p>
    <w:p w14:paraId="1AB6E475" w14:textId="0F56A67C" w:rsidR="00B86F6E" w:rsidRDefault="005C3A7E" w:rsidP="00B86F6E">
      <w:pPr>
        <w:numPr>
          <w:ilvl w:val="0"/>
          <w:numId w:val="2"/>
        </w:numPr>
        <w:tabs>
          <w:tab w:val="left" w:pos="720"/>
        </w:tabs>
        <w:spacing w:line="247" w:lineRule="auto"/>
        <w:ind w:left="360" w:right="-288" w:hanging="360"/>
        <w:rPr>
          <w:rFonts w:ascii="Times New Roman" w:eastAsia="Times New Roman" w:hAnsi="Times New Roman" w:cs="Times New Roman"/>
          <w:sz w:val="22"/>
          <w:szCs w:val="28"/>
        </w:rPr>
      </w:pPr>
      <w:r w:rsidRPr="00067FEB">
        <w:rPr>
          <w:rFonts w:ascii="Times New Roman" w:eastAsia="Times New Roman" w:hAnsi="Times New Roman" w:cs="Times New Roman"/>
          <w:sz w:val="22"/>
          <w:szCs w:val="28"/>
        </w:rPr>
        <w:t xml:space="preserve">Dweik, S.C. (2017, April 28). </w:t>
      </w:r>
      <w:r w:rsidRPr="00067FEB">
        <w:rPr>
          <w:rFonts w:ascii="Times New Roman" w:eastAsia="Times New Roman" w:hAnsi="Times New Roman" w:cs="Times New Roman"/>
          <w:i/>
          <w:iCs/>
          <w:sz w:val="22"/>
          <w:szCs w:val="28"/>
        </w:rPr>
        <w:t>When they go low, we go high: A rhetorical evaluation of Michelle Obama during the 2016 presidential campaign</w:t>
      </w:r>
      <w:r w:rsidRPr="00067FEB">
        <w:rPr>
          <w:rFonts w:ascii="Times New Roman" w:eastAsia="Times New Roman" w:hAnsi="Times New Roman" w:cs="Times New Roman"/>
          <w:sz w:val="22"/>
          <w:szCs w:val="28"/>
        </w:rPr>
        <w:t>. Paper presented at the Washburn University Apeiron Undergraduate Research Showcase, Topeka, KS.</w:t>
      </w:r>
    </w:p>
    <w:p w14:paraId="0A3DA549" w14:textId="77777777" w:rsidR="00525E3E" w:rsidRPr="00EF377B" w:rsidRDefault="00525E3E" w:rsidP="00525E3E">
      <w:pPr>
        <w:tabs>
          <w:tab w:val="left" w:pos="720"/>
        </w:tabs>
        <w:spacing w:line="247" w:lineRule="auto"/>
        <w:ind w:left="360" w:right="-288"/>
        <w:rPr>
          <w:rFonts w:ascii="Times New Roman" w:eastAsia="Times New Roman" w:hAnsi="Times New Roman" w:cs="Times New Roman"/>
          <w:sz w:val="22"/>
          <w:szCs w:val="28"/>
        </w:rPr>
      </w:pPr>
    </w:p>
    <w:p w14:paraId="5373EEE1" w14:textId="77777777" w:rsidR="00B60D2E" w:rsidRDefault="00B60D2E" w:rsidP="00B60D2E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Research in Progress</w:t>
      </w:r>
    </w:p>
    <w:p w14:paraId="21A0215B" w14:textId="77777777" w:rsidR="00B60D2E" w:rsidRDefault="00B60D2E" w:rsidP="00B60D2E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4A114BE3" wp14:editId="14992B6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C0586" id="Line 3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" strokeweight="1pt">
                <o:lock v:ext="edit" shapetype="f"/>
              </v:line>
            </w:pict>
          </mc:Fallback>
        </mc:AlternateContent>
      </w:r>
    </w:p>
    <w:p w14:paraId="172C5DF4" w14:textId="77777777" w:rsidR="00B60D2E" w:rsidRDefault="00B60D2E" w:rsidP="00B60D2E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1C1D0E78" w14:textId="77777777" w:rsidR="00B60D2E" w:rsidRPr="00B742EC" w:rsidRDefault="00B60D2E" w:rsidP="00B60D2E">
      <w:pPr>
        <w:tabs>
          <w:tab w:val="left" w:pos="720"/>
        </w:tabs>
        <w:spacing w:line="249" w:lineRule="auto"/>
        <w:ind w:right="640"/>
        <w:rPr>
          <w:rFonts w:ascii="Times New Roman" w:eastAsia="Times New Roman" w:hAnsi="Times New Roman"/>
          <w:sz w:val="2"/>
          <w:szCs w:val="2"/>
        </w:rPr>
      </w:pPr>
    </w:p>
    <w:p w14:paraId="490F0440" w14:textId="7B1A7EBA" w:rsidR="00815D44" w:rsidRPr="00815D44" w:rsidRDefault="00815D44" w:rsidP="00815D44">
      <w:pPr>
        <w:numPr>
          <w:ilvl w:val="0"/>
          <w:numId w:val="2"/>
        </w:numPr>
        <w:tabs>
          <w:tab w:val="left" w:pos="720"/>
        </w:tabs>
        <w:spacing w:line="248" w:lineRule="auto"/>
        <w:ind w:left="360" w:right="30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Dweik, S.C. (2019). The Primary Point of Palestinian Politicide: The Seventieth Anniversary of the Nakba as a Site of Resistance and Remembrance. Extended abstract </w:t>
      </w:r>
      <w:r w:rsidR="00703E30">
        <w:rPr>
          <w:rFonts w:ascii="Times New Roman" w:eastAsia="Times New Roman" w:hAnsi="Times New Roman"/>
          <w:sz w:val="22"/>
        </w:rPr>
        <w:t>accepted</w:t>
      </w:r>
      <w:r>
        <w:rPr>
          <w:rFonts w:ascii="Times New Roman" w:eastAsia="Times New Roman" w:hAnsi="Times New Roman"/>
          <w:sz w:val="22"/>
        </w:rPr>
        <w:t xml:space="preserve"> for publication to </w:t>
      </w:r>
      <w:r w:rsidRPr="007523E4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>Embodied Activisms: Performative Expressions of Political and Social Action</w:t>
      </w:r>
      <w:r w:rsidR="00DA2EA1">
        <w:rPr>
          <w:rFonts w:ascii="Times New Roman" w:eastAsia="Times New Roman" w:hAnsi="Times New Roman" w:cs="Times New Roman"/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 w:rsidR="00DA2EA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Lexington Press. </w:t>
      </w:r>
    </w:p>
    <w:p w14:paraId="0D2D89BF" w14:textId="77777777" w:rsidR="00B86F6E" w:rsidRPr="00B60D2E" w:rsidRDefault="00B86F6E" w:rsidP="00B86F6E">
      <w:pPr>
        <w:tabs>
          <w:tab w:val="left" w:pos="720"/>
        </w:tabs>
        <w:spacing w:line="249" w:lineRule="auto"/>
        <w:ind w:right="640"/>
        <w:rPr>
          <w:rFonts w:ascii="Times New Roman" w:eastAsia="Times New Roman" w:hAnsi="Times New Roman"/>
          <w:sz w:val="22"/>
        </w:rPr>
      </w:pPr>
    </w:p>
    <w:p w14:paraId="036F5634" w14:textId="77777777" w:rsidR="00E63B88" w:rsidRPr="003226F5" w:rsidRDefault="00E63B88" w:rsidP="00E63B88">
      <w:pPr>
        <w:spacing w:line="255" w:lineRule="auto"/>
        <w:ind w:right="40"/>
        <w:rPr>
          <w:rFonts w:ascii="Times New Roman" w:eastAsia="Times New Roman" w:hAnsi="Times New Roman"/>
          <w:sz w:val="6"/>
          <w:szCs w:val="4"/>
        </w:rPr>
      </w:pPr>
    </w:p>
    <w:p w14:paraId="60AAA735" w14:textId="77777777" w:rsidR="00E63B88" w:rsidRDefault="00E63B88" w:rsidP="00E63B8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Teaching Experience</w:t>
      </w:r>
    </w:p>
    <w:p w14:paraId="0DDD9365" w14:textId="77777777" w:rsidR="00E63B88" w:rsidRDefault="00E63B88" w:rsidP="00E63B8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016" behindDoc="1" locked="0" layoutInCell="1" allowOverlap="1" wp14:anchorId="61BB5D48" wp14:editId="4A17799D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400800" cy="0"/>
                <wp:effectExtent l="0" t="0" r="0" b="0"/>
                <wp:wrapNone/>
                <wp:docPr id="14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FB3BC" id="Straight Connector 13" o:spid="_x0000_s1026" style="position:absolute;z-index:-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7in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" strokeweight="1pt">
                <o:lock v:ext="edit" shapetype="f"/>
              </v:line>
            </w:pict>
          </mc:Fallback>
        </mc:AlternateContent>
      </w:r>
    </w:p>
    <w:p w14:paraId="086C4CD5" w14:textId="77777777" w:rsidR="00E63B88" w:rsidRDefault="00E63B88" w:rsidP="00E63B88">
      <w:pPr>
        <w:spacing w:line="20" w:lineRule="exact"/>
        <w:rPr>
          <w:rFonts w:ascii="Times New Roman" w:eastAsia="Times New Roman" w:hAnsi="Times New Roman"/>
        </w:rPr>
      </w:pPr>
    </w:p>
    <w:p w14:paraId="2FD27FD2" w14:textId="77777777" w:rsidR="00E63B88" w:rsidRPr="004009D6" w:rsidRDefault="00E63B88" w:rsidP="00E63B88">
      <w:pPr>
        <w:pStyle w:val="ListParagraph"/>
        <w:ind w:left="0"/>
        <w:contextualSpacing/>
        <w:rPr>
          <w:sz w:val="2"/>
          <w:szCs w:val="2"/>
        </w:rPr>
      </w:pPr>
    </w:p>
    <w:p w14:paraId="397E5FED" w14:textId="202E1888" w:rsidR="00E63B88" w:rsidRPr="00851371" w:rsidRDefault="00E63B88" w:rsidP="00CD1FB9">
      <w:pPr>
        <w:pStyle w:val="ListParagraph"/>
        <w:numPr>
          <w:ilvl w:val="0"/>
          <w:numId w:val="23"/>
        </w:numPr>
        <w:ind w:left="360"/>
        <w:contextualSpacing/>
      </w:pPr>
      <w:r>
        <w:rPr>
          <w:rFonts w:ascii="Times New Roman" w:hAnsi="Times New Roman" w:cs="Times New Roman"/>
          <w:sz w:val="22"/>
        </w:rPr>
        <w:t xml:space="preserve">Texas Tech University </w:t>
      </w:r>
      <w:r w:rsidR="00A9125C">
        <w:rPr>
          <w:rFonts w:ascii="Times New Roman" w:hAnsi="Times New Roman" w:cs="Times New Roman"/>
          <w:sz w:val="22"/>
        </w:rPr>
        <w:t xml:space="preserve">– </w:t>
      </w:r>
      <w:r>
        <w:rPr>
          <w:rFonts w:ascii="Times New Roman" w:hAnsi="Times New Roman" w:cs="Times New Roman"/>
          <w:sz w:val="22"/>
        </w:rPr>
        <w:t>Public Speaking Lab Instructor</w:t>
      </w:r>
    </w:p>
    <w:p w14:paraId="0800606A" w14:textId="77777777" w:rsidR="00007843" w:rsidRPr="001C1156" w:rsidRDefault="00007843" w:rsidP="00007843">
      <w:pPr>
        <w:pStyle w:val="ListParagraph"/>
        <w:numPr>
          <w:ilvl w:val="0"/>
          <w:numId w:val="23"/>
        </w:numPr>
        <w:ind w:left="360"/>
        <w:contextualSpacing/>
      </w:pPr>
      <w:r>
        <w:rPr>
          <w:rFonts w:ascii="Times New Roman" w:hAnsi="Times New Roman" w:cs="Times New Roman"/>
          <w:sz w:val="22"/>
        </w:rPr>
        <w:t>Texas Tech University – Public Speaking Instructor (online section)</w:t>
      </w:r>
    </w:p>
    <w:p w14:paraId="6AF2A5BA" w14:textId="0B3292B0" w:rsidR="001C1156" w:rsidRPr="00394753" w:rsidRDefault="001C1156" w:rsidP="001C1156">
      <w:pPr>
        <w:contextualSpacing/>
        <w:rPr>
          <w:sz w:val="6"/>
          <w:szCs w:val="6"/>
        </w:rPr>
      </w:pPr>
    </w:p>
    <w:tbl>
      <w:tblPr>
        <w:tblW w:w="96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3"/>
        <w:gridCol w:w="1661"/>
        <w:gridCol w:w="1559"/>
        <w:gridCol w:w="1585"/>
        <w:gridCol w:w="1587"/>
        <w:gridCol w:w="1587"/>
      </w:tblGrid>
      <w:tr w:rsidR="001C1156" w:rsidRPr="00FA7EF1" w14:paraId="36C67191" w14:textId="77777777" w:rsidTr="001C1156">
        <w:trPr>
          <w:trHeight w:val="713"/>
        </w:trPr>
        <w:tc>
          <w:tcPr>
            <w:tcW w:w="1693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2E1F473A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  <w:p w14:paraId="00FC3A0A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and Year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674B4D6C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Course #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4EE6267D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Total Enrollment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6E5F712F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Percentage of Students Responding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5E8607DE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Instructor Effectiveness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56E8A9C9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Valuable Learning Experience</w:t>
            </w:r>
          </w:p>
        </w:tc>
      </w:tr>
      <w:tr w:rsidR="001C1156" w:rsidRPr="00FA7EF1" w14:paraId="32D43F03" w14:textId="77777777" w:rsidTr="001C1156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75FF9094" w14:textId="1B802D62" w:rsidR="001C1156" w:rsidRPr="00FA7EF1" w:rsidRDefault="001C1156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Summer 2019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685A73DA" w14:textId="356A9B4A" w:rsidR="001C1156" w:rsidRPr="00FA7EF1" w:rsidRDefault="001C1156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COMS 2300*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11B5639" w14:textId="0C3ABBCF" w:rsidR="001C1156" w:rsidRPr="00FA7EF1" w:rsidRDefault="007C1E65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40C7B55A" w14:textId="03F8F08D" w:rsidR="001C1156" w:rsidRPr="00FA7EF1" w:rsidRDefault="002C5971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55%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8852638" w14:textId="73C18209" w:rsidR="001C1156" w:rsidRPr="00FA7EF1" w:rsidRDefault="003F00A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37181B18" w14:textId="7B197AD6" w:rsidR="001C1156" w:rsidRPr="00FA7EF1" w:rsidRDefault="003F00A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3.8</w:t>
            </w:r>
          </w:p>
        </w:tc>
      </w:tr>
      <w:tr w:rsidR="001C1156" w:rsidRPr="00FA7EF1" w14:paraId="7A70B42E" w14:textId="77777777" w:rsidTr="001C1156">
        <w:trPr>
          <w:trHeight w:val="237"/>
        </w:trPr>
        <w:tc>
          <w:tcPr>
            <w:tcW w:w="1693" w:type="dxa"/>
            <w:shd w:val="clear" w:color="auto" w:fill="F2F2F2"/>
            <w:vAlign w:val="center"/>
          </w:tcPr>
          <w:p w14:paraId="13822105" w14:textId="0DE94B3C" w:rsidR="001C1156" w:rsidRPr="00FA7EF1" w:rsidRDefault="001C1156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Spring 2019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023988DF" w14:textId="59C44070" w:rsidR="001C1156" w:rsidRPr="00FA7EF1" w:rsidRDefault="001C1156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COMS 2300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7444947F" w14:textId="7A58B89A" w:rsidR="001C1156" w:rsidRPr="00FA7EF1" w:rsidRDefault="00A3629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585" w:type="dxa"/>
            <w:shd w:val="clear" w:color="auto" w:fill="F2F2F2"/>
            <w:vAlign w:val="center"/>
          </w:tcPr>
          <w:p w14:paraId="0601C2E7" w14:textId="450348BA" w:rsidR="001C1156" w:rsidRPr="00FA7EF1" w:rsidRDefault="00A3629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0C9EDE94" w14:textId="7CC95EE7" w:rsidR="001C1156" w:rsidRPr="00FA7EF1" w:rsidRDefault="003F00A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45CD9241" w14:textId="0C4142D4" w:rsidR="001C1156" w:rsidRPr="00FA7EF1" w:rsidRDefault="003F00A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</w:tr>
      <w:tr w:rsidR="001C1156" w:rsidRPr="00FA7EF1" w14:paraId="30958097" w14:textId="77777777" w:rsidTr="001C1156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50BD507B" w14:textId="7B59F3CB" w:rsidR="001C1156" w:rsidRPr="00FA7EF1" w:rsidRDefault="001C1156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Fall 2018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09C55D9F" w14:textId="4F817B78" w:rsidR="001C1156" w:rsidRPr="00FA7EF1" w:rsidRDefault="001C1156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COMS 2300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3A5558E" w14:textId="3D73C5DF" w:rsidR="001C1156" w:rsidRPr="00FA7EF1" w:rsidRDefault="00717D5C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28D01CA7" w14:textId="08B8565F" w:rsidR="001C1156" w:rsidRPr="00FA7EF1" w:rsidRDefault="00F26425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52E7F414" w14:textId="2E36C489" w:rsidR="001C1156" w:rsidRPr="00FA7EF1" w:rsidRDefault="003F00A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278B930F" w14:textId="061E820E" w:rsidR="001C1156" w:rsidRPr="00FA7EF1" w:rsidRDefault="003F00A3" w:rsidP="005051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C1156" w:rsidRPr="00FA7EF1" w14:paraId="0BD21C19" w14:textId="77777777" w:rsidTr="001C1156">
        <w:trPr>
          <w:trHeight w:val="383"/>
        </w:trPr>
        <w:tc>
          <w:tcPr>
            <w:tcW w:w="335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AD9ABE9" w14:textId="77777777" w:rsidR="001C1156" w:rsidRPr="00FA7EF1" w:rsidRDefault="001C1156" w:rsidP="005051A0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FA7EF1">
              <w:rPr>
                <w:rFonts w:ascii="Times New Roman" w:hAnsi="Times New Roman" w:cs="Times New Roman"/>
                <w:i/>
                <w:sz w:val="13"/>
                <w:szCs w:val="13"/>
              </w:rPr>
              <w:t>All scores based upon a 5.0 scale. *Online course.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2BA4DCAB" w14:textId="79C532DF" w:rsidR="001C1156" w:rsidRPr="00FA7EF1" w:rsidRDefault="00393754" w:rsidP="005051A0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71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6EB2497C" w14:textId="77777777" w:rsidR="001C1156" w:rsidRPr="00FA7EF1" w:rsidRDefault="001C1156" w:rsidP="00505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Average =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48BA112F" w14:textId="26FF1F98" w:rsidR="001C1156" w:rsidRPr="00FA7EF1" w:rsidRDefault="00875574" w:rsidP="00505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4.77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25320AB9" w14:textId="78A2B0B3" w:rsidR="001C1156" w:rsidRPr="00FA7EF1" w:rsidRDefault="00875574" w:rsidP="005051A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4.57</w:t>
            </w:r>
          </w:p>
        </w:tc>
      </w:tr>
    </w:tbl>
    <w:p w14:paraId="3195502D" w14:textId="4C213D27" w:rsidR="00C355A3" w:rsidRPr="00C7010C" w:rsidRDefault="00C355A3">
      <w:pPr>
        <w:rPr>
          <w:rFonts w:ascii="Times New Roman" w:hAnsi="Times New Roman" w:cs="Times New Roman"/>
          <w:sz w:val="12"/>
          <w:szCs w:val="10"/>
        </w:rPr>
      </w:pPr>
    </w:p>
    <w:p w14:paraId="327CCE66" w14:textId="08AB602D" w:rsidR="00007843" w:rsidRPr="00FA7EF1" w:rsidRDefault="00007843" w:rsidP="00007843">
      <w:pPr>
        <w:pStyle w:val="ListParagraph"/>
        <w:numPr>
          <w:ilvl w:val="0"/>
          <w:numId w:val="23"/>
        </w:numPr>
        <w:ind w:left="360"/>
        <w:contextualSpacing/>
        <w:rPr>
          <w:rFonts w:ascii="Times New Roman" w:hAnsi="Times New Roman" w:cs="Times New Roman"/>
        </w:rPr>
      </w:pPr>
      <w:r w:rsidRPr="00FA7EF1">
        <w:rPr>
          <w:rFonts w:ascii="Times New Roman" w:hAnsi="Times New Roman" w:cs="Times New Roman"/>
          <w:sz w:val="22"/>
        </w:rPr>
        <w:t xml:space="preserve">Texas Tech University – Communication Training Center Graduate </w:t>
      </w:r>
      <w:r w:rsidR="00662972" w:rsidRPr="00FA7EF1">
        <w:rPr>
          <w:rFonts w:ascii="Times New Roman" w:hAnsi="Times New Roman" w:cs="Times New Roman"/>
          <w:sz w:val="22"/>
        </w:rPr>
        <w:t>Assistant Consultant</w:t>
      </w:r>
    </w:p>
    <w:p w14:paraId="1A4DE8F6" w14:textId="77777777" w:rsidR="00007843" w:rsidRPr="00FA7EF1" w:rsidRDefault="00007843" w:rsidP="009048CD">
      <w:pPr>
        <w:tabs>
          <w:tab w:val="left" w:pos="720"/>
        </w:tabs>
        <w:spacing w:line="0" w:lineRule="atLeast"/>
        <w:rPr>
          <w:rFonts w:ascii="Times New Roman" w:eastAsia="Times New Roman" w:hAnsi="Times New Roman" w:cs="Times New Roman"/>
          <w:b/>
          <w:sz w:val="10"/>
          <w:szCs w:val="6"/>
        </w:rPr>
      </w:pPr>
    </w:p>
    <w:tbl>
      <w:tblPr>
        <w:tblW w:w="96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1693"/>
        <w:gridCol w:w="1661"/>
        <w:gridCol w:w="1559"/>
        <w:gridCol w:w="1585"/>
        <w:gridCol w:w="1587"/>
        <w:gridCol w:w="1587"/>
      </w:tblGrid>
      <w:tr w:rsidR="00D61A98" w:rsidRPr="00FA7EF1" w14:paraId="27C0DBC9" w14:textId="77777777" w:rsidTr="004D49C9">
        <w:trPr>
          <w:trHeight w:val="713"/>
        </w:trPr>
        <w:tc>
          <w:tcPr>
            <w:tcW w:w="1693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6038CB7D" w14:textId="77777777" w:rsidR="00D61A98" w:rsidRPr="00FA7EF1" w:rsidRDefault="00D61A98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Semester</w:t>
            </w:r>
          </w:p>
          <w:p w14:paraId="7DE375F7" w14:textId="77777777" w:rsidR="00D61A98" w:rsidRPr="00FA7EF1" w:rsidRDefault="00D61A98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and Year</w:t>
            </w:r>
          </w:p>
        </w:tc>
        <w:tc>
          <w:tcPr>
            <w:tcW w:w="1661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1A3172BA" w14:textId="443F8929" w:rsidR="00D61A98" w:rsidRPr="00FA7EF1" w:rsidRDefault="00D61A98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Workshop</w:t>
            </w:r>
            <w:r w:rsidR="007B61E6"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Type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760B15EB" w14:textId="77777777" w:rsidR="00D61A98" w:rsidRPr="00FA7EF1" w:rsidRDefault="00D61A98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Total Enrollment</w:t>
            </w:r>
          </w:p>
        </w:tc>
        <w:tc>
          <w:tcPr>
            <w:tcW w:w="1585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2254DC19" w14:textId="1465FB9B" w:rsidR="00D61A98" w:rsidRPr="00FA7EF1" w:rsidRDefault="00D61A98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Percentage Responding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2C8C6B26" w14:textId="3CC573DB" w:rsidR="00D61A98" w:rsidRPr="00FA7EF1" w:rsidRDefault="00814FC2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Overall Rating</w:t>
            </w:r>
          </w:p>
        </w:tc>
        <w:tc>
          <w:tcPr>
            <w:tcW w:w="1587" w:type="dxa"/>
            <w:tcBorders>
              <w:bottom w:val="single" w:sz="6" w:space="0" w:color="auto"/>
            </w:tcBorders>
            <w:shd w:val="clear" w:color="auto" w:fill="C9C9C9"/>
            <w:vAlign w:val="center"/>
          </w:tcPr>
          <w:p w14:paraId="21F74FE5" w14:textId="54ABCEB9" w:rsidR="00D61A98" w:rsidRPr="00FA7EF1" w:rsidRDefault="00814FC2" w:rsidP="004D49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Learned a Great Deal</w:t>
            </w:r>
          </w:p>
        </w:tc>
      </w:tr>
      <w:tr w:rsidR="00D61A98" w:rsidRPr="00FA7EF1" w14:paraId="2170985F" w14:textId="77777777" w:rsidTr="004D49C9">
        <w:trPr>
          <w:trHeight w:val="237"/>
        </w:trPr>
        <w:tc>
          <w:tcPr>
            <w:tcW w:w="1693" w:type="dxa"/>
            <w:shd w:val="clear" w:color="auto" w:fill="FFFFFF"/>
            <w:vAlign w:val="center"/>
          </w:tcPr>
          <w:p w14:paraId="2CBC6E76" w14:textId="7AB32C2B" w:rsidR="00D61A98" w:rsidRPr="00FA7EF1" w:rsidRDefault="00D61A98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Spring 2019</w:t>
            </w:r>
          </w:p>
        </w:tc>
        <w:tc>
          <w:tcPr>
            <w:tcW w:w="1661" w:type="dxa"/>
            <w:shd w:val="clear" w:color="auto" w:fill="FFFFFF"/>
            <w:vAlign w:val="center"/>
          </w:tcPr>
          <w:p w14:paraId="53E6606F" w14:textId="1975CCF3" w:rsidR="00D61A98" w:rsidRPr="00FA7EF1" w:rsidRDefault="007B61E6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80E6BAC" w14:textId="2672A345" w:rsidR="00D61A98" w:rsidRPr="00FA7EF1" w:rsidRDefault="00501BC8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697ECA" w:rsidRPr="00FA7EF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85" w:type="dxa"/>
            <w:shd w:val="clear" w:color="auto" w:fill="FFFFFF"/>
            <w:vAlign w:val="center"/>
          </w:tcPr>
          <w:p w14:paraId="6C458E28" w14:textId="079CFF02" w:rsidR="00D61A98" w:rsidRPr="00FA7EF1" w:rsidRDefault="00814FC2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436B8B38" w14:textId="7951C7CE" w:rsidR="00D61A98" w:rsidRPr="00FA7EF1" w:rsidRDefault="00D61A98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414FD8" w:rsidRPr="00FA7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87" w:type="dxa"/>
            <w:shd w:val="clear" w:color="auto" w:fill="FFFFFF"/>
            <w:vAlign w:val="center"/>
          </w:tcPr>
          <w:p w14:paraId="0FC8B265" w14:textId="5BE7EEAB" w:rsidR="00D61A98" w:rsidRPr="00FA7EF1" w:rsidRDefault="00FE0A19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  <w:r w:rsidR="009064DD" w:rsidRPr="00FA7EF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1A98" w:rsidRPr="00FA7EF1" w14:paraId="7CFF2418" w14:textId="77777777" w:rsidTr="004D49C9">
        <w:trPr>
          <w:trHeight w:val="237"/>
        </w:trPr>
        <w:tc>
          <w:tcPr>
            <w:tcW w:w="1693" w:type="dxa"/>
            <w:shd w:val="clear" w:color="auto" w:fill="F2F2F2"/>
            <w:vAlign w:val="center"/>
          </w:tcPr>
          <w:p w14:paraId="77923985" w14:textId="442EEF1B" w:rsidR="00D61A98" w:rsidRPr="00FA7EF1" w:rsidRDefault="00D61A98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Fall 2019</w:t>
            </w:r>
          </w:p>
        </w:tc>
        <w:tc>
          <w:tcPr>
            <w:tcW w:w="1661" w:type="dxa"/>
            <w:shd w:val="clear" w:color="auto" w:fill="F2F2F2"/>
            <w:vAlign w:val="center"/>
          </w:tcPr>
          <w:p w14:paraId="3FB58852" w14:textId="48B9C822" w:rsidR="00D61A98" w:rsidRPr="00FA7EF1" w:rsidRDefault="007B61E6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323B85EF" w14:textId="56A003DB" w:rsidR="00D61A98" w:rsidRPr="00FA7EF1" w:rsidRDefault="00697ECA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585" w:type="dxa"/>
            <w:shd w:val="clear" w:color="auto" w:fill="F2F2F2"/>
            <w:vAlign w:val="center"/>
          </w:tcPr>
          <w:p w14:paraId="308DFAFD" w14:textId="7299E152" w:rsidR="00D61A98" w:rsidRPr="00FA7EF1" w:rsidRDefault="00814FC2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51E29B98" w14:textId="1BC28BEA" w:rsidR="00D61A98" w:rsidRPr="00FA7EF1" w:rsidRDefault="00D61A98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D2948" w:rsidRPr="00FA7EF1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87" w:type="dxa"/>
            <w:shd w:val="clear" w:color="auto" w:fill="F2F2F2"/>
            <w:vAlign w:val="center"/>
          </w:tcPr>
          <w:p w14:paraId="7D77EE55" w14:textId="58076688" w:rsidR="00D61A98" w:rsidRPr="00FA7EF1" w:rsidRDefault="00D61A98" w:rsidP="004D49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r w:rsidR="007D2948" w:rsidRPr="00FA7EF1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D61A98" w:rsidRPr="00FA7EF1" w14:paraId="143871B3" w14:textId="77777777" w:rsidTr="004D49C9">
        <w:trPr>
          <w:trHeight w:val="383"/>
        </w:trPr>
        <w:tc>
          <w:tcPr>
            <w:tcW w:w="335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F39E77" w14:textId="40649403" w:rsidR="00D61A98" w:rsidRPr="00FA7EF1" w:rsidRDefault="00D61A98" w:rsidP="004D49C9">
            <w:pPr>
              <w:jc w:val="center"/>
              <w:rPr>
                <w:rFonts w:ascii="Times New Roman" w:hAnsi="Times New Roman" w:cs="Times New Roman"/>
                <w:i/>
                <w:sz w:val="13"/>
                <w:szCs w:val="13"/>
              </w:rPr>
            </w:pPr>
            <w:r w:rsidRPr="00FA7EF1">
              <w:rPr>
                <w:rFonts w:ascii="Times New Roman" w:hAnsi="Times New Roman" w:cs="Times New Roman"/>
                <w:i/>
                <w:sz w:val="13"/>
                <w:szCs w:val="13"/>
              </w:rPr>
              <w:t>All scores based upon a 5.0 scale.</w:t>
            </w:r>
          </w:p>
        </w:tc>
        <w:tc>
          <w:tcPr>
            <w:tcW w:w="1559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C131CC9" w14:textId="62D349E6" w:rsidR="00D61A98" w:rsidRPr="00FA7EF1" w:rsidRDefault="00AB7A16" w:rsidP="004D49C9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113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0444380B" w14:textId="77777777" w:rsidR="00D61A98" w:rsidRPr="00FA7EF1" w:rsidRDefault="00D61A98" w:rsidP="004D49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Average =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4826BC90" w14:textId="7167D751" w:rsidR="00D61A98" w:rsidRPr="00FA7EF1" w:rsidRDefault="002C7870" w:rsidP="004D49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421C38"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587" w:type="dxa"/>
            <w:shd w:val="clear" w:color="auto" w:fill="C9C9C9"/>
            <w:vAlign w:val="center"/>
          </w:tcPr>
          <w:p w14:paraId="111CAD7E" w14:textId="479BAD5A" w:rsidR="00D61A98" w:rsidRPr="00FA7EF1" w:rsidRDefault="00D61A98" w:rsidP="004D49C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  <w:r w:rsidR="00190CF1"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00613A" w:rsidRPr="00FA7EF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</w:tbl>
    <w:p w14:paraId="2025ABB4" w14:textId="77777777" w:rsidR="00D61A98" w:rsidRDefault="00D61A98" w:rsidP="009048CD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10"/>
          <w:szCs w:val="6"/>
        </w:rPr>
      </w:pPr>
    </w:p>
    <w:p w14:paraId="5984F902" w14:textId="77777777" w:rsidR="00D61A98" w:rsidRPr="00E63B88" w:rsidRDefault="00D61A98" w:rsidP="009048CD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10"/>
          <w:szCs w:val="6"/>
        </w:rPr>
      </w:pPr>
    </w:p>
    <w:p w14:paraId="0B721E69" w14:textId="597BB790" w:rsidR="004C68A2" w:rsidRPr="004D57A2" w:rsidRDefault="004C68A2" w:rsidP="004C68A2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4D57A2">
        <w:rPr>
          <w:rFonts w:ascii="Times New Roman" w:eastAsia="Times New Roman" w:hAnsi="Times New Roman"/>
          <w:b/>
          <w:sz w:val="24"/>
        </w:rPr>
        <w:t xml:space="preserve">University </w:t>
      </w:r>
      <w:r w:rsidR="009427AA">
        <w:rPr>
          <w:rFonts w:ascii="Times New Roman" w:eastAsia="Times New Roman" w:hAnsi="Times New Roman"/>
          <w:b/>
          <w:sz w:val="24"/>
        </w:rPr>
        <w:t xml:space="preserve">and </w:t>
      </w:r>
      <w:r w:rsidR="001B27F5">
        <w:rPr>
          <w:rFonts w:ascii="Times New Roman" w:eastAsia="Times New Roman" w:hAnsi="Times New Roman"/>
          <w:b/>
          <w:sz w:val="24"/>
        </w:rPr>
        <w:t xml:space="preserve">Conference </w:t>
      </w:r>
      <w:r w:rsidRPr="004D57A2">
        <w:rPr>
          <w:rFonts w:ascii="Times New Roman" w:eastAsia="Times New Roman" w:hAnsi="Times New Roman"/>
          <w:b/>
          <w:sz w:val="24"/>
        </w:rPr>
        <w:t>Award</w:t>
      </w:r>
      <w:r w:rsidR="00977EE8">
        <w:rPr>
          <w:rFonts w:ascii="Times New Roman" w:eastAsia="Times New Roman" w:hAnsi="Times New Roman"/>
          <w:b/>
          <w:sz w:val="24"/>
        </w:rPr>
        <w:t>s</w:t>
      </w:r>
    </w:p>
    <w:p w14:paraId="34056C2D" w14:textId="77777777" w:rsidR="004C68A2" w:rsidRDefault="004C68A2" w:rsidP="004C68A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3BAAD19D" wp14:editId="621E129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EFB21" id="Line 5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" strokeweight="1pt">
                <o:lock v:ext="edit" shapetype="f"/>
              </v:line>
            </w:pict>
          </mc:Fallback>
        </mc:AlternateContent>
      </w:r>
    </w:p>
    <w:p w14:paraId="4F13BF82" w14:textId="77777777" w:rsidR="004C68A2" w:rsidRDefault="004C68A2" w:rsidP="004C68A2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43A6AACE" w14:textId="77777777" w:rsidR="004C68A2" w:rsidRDefault="004C68A2" w:rsidP="004C68A2">
      <w:pPr>
        <w:spacing w:line="19" w:lineRule="exact"/>
        <w:rPr>
          <w:rFonts w:ascii="Times New Roman" w:eastAsia="Times New Roman" w:hAnsi="Times New Roman"/>
          <w:sz w:val="22"/>
        </w:rPr>
      </w:pPr>
    </w:p>
    <w:p w14:paraId="6BF36CBC" w14:textId="77777777" w:rsidR="004C68A2" w:rsidRPr="00E832FE" w:rsidRDefault="004C68A2" w:rsidP="004C68A2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"/>
          <w:szCs w:val="2"/>
        </w:rPr>
      </w:pPr>
    </w:p>
    <w:p w14:paraId="3373AF0D" w14:textId="4C9D3AA6" w:rsidR="000F0EC9" w:rsidRDefault="007561AA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2020-2021 </w:t>
      </w:r>
      <w:r w:rsidR="00153566">
        <w:rPr>
          <w:rFonts w:ascii="Times New Roman" w:eastAsia="Times New Roman" w:hAnsi="Times New Roman"/>
          <w:sz w:val="22"/>
        </w:rPr>
        <w:t>Graduate Scholar Award</w:t>
      </w:r>
      <w:r>
        <w:rPr>
          <w:rFonts w:ascii="Times New Roman" w:eastAsia="Times New Roman" w:hAnsi="Times New Roman"/>
          <w:sz w:val="22"/>
        </w:rPr>
        <w:t>, The Pennsylvania State University - $2,000</w:t>
      </w:r>
    </w:p>
    <w:p w14:paraId="382880AC" w14:textId="1664C8AF" w:rsidR="001B27F5" w:rsidRDefault="00B62AB8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2019</w:t>
      </w:r>
      <w:r w:rsidR="00D33A59">
        <w:rPr>
          <w:rFonts w:ascii="Times New Roman" w:eastAsia="Times New Roman" w:hAnsi="Times New Roman"/>
          <w:sz w:val="22"/>
        </w:rPr>
        <w:t xml:space="preserve"> Argumentation and Forensics Division </w:t>
      </w:r>
      <w:r w:rsidR="00D33A59">
        <w:rPr>
          <w:rFonts w:ascii="Times New Roman" w:eastAsia="Times New Roman" w:hAnsi="Times New Roman"/>
          <w:i/>
          <w:iCs/>
          <w:sz w:val="22"/>
        </w:rPr>
        <w:t>Top Paper Award</w:t>
      </w:r>
      <w:r w:rsidR="00D33A59">
        <w:rPr>
          <w:rFonts w:ascii="Times New Roman" w:eastAsia="Times New Roman" w:hAnsi="Times New Roman"/>
          <w:sz w:val="22"/>
        </w:rPr>
        <w:t xml:space="preserve"> at the National Communication Association Conference</w:t>
      </w:r>
    </w:p>
    <w:p w14:paraId="749F6892" w14:textId="23D771BB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2019 – 2020 Thomas Jay Harris Endowed Graduate Fellowship winner</w:t>
      </w:r>
      <w:r w:rsidR="00B71A19">
        <w:rPr>
          <w:rFonts w:ascii="Times New Roman" w:eastAsia="Times New Roman" w:hAnsi="Times New Roman"/>
          <w:sz w:val="22"/>
        </w:rPr>
        <w:t xml:space="preserve"> </w:t>
      </w:r>
      <w:r w:rsidR="00A22CE7">
        <w:rPr>
          <w:rFonts w:ascii="Times New Roman" w:eastAsia="Times New Roman" w:hAnsi="Times New Roman"/>
          <w:sz w:val="22"/>
        </w:rPr>
        <w:t>- $3,000</w:t>
      </w:r>
    </w:p>
    <w:p w14:paraId="227BA80B" w14:textId="7B196D55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2019 – 2020 Helen </w:t>
      </w:r>
      <w:proofErr w:type="spellStart"/>
      <w:r>
        <w:rPr>
          <w:rFonts w:ascii="Times New Roman" w:eastAsia="Times New Roman" w:hAnsi="Times New Roman"/>
          <w:sz w:val="22"/>
        </w:rPr>
        <w:t>DeVitt</w:t>
      </w:r>
      <w:proofErr w:type="spellEnd"/>
      <w:r>
        <w:rPr>
          <w:rFonts w:ascii="Times New Roman" w:eastAsia="Times New Roman" w:hAnsi="Times New Roman"/>
          <w:sz w:val="22"/>
        </w:rPr>
        <w:t xml:space="preserve"> Jones Graduate Fellowship winner</w:t>
      </w:r>
      <w:r w:rsidR="00B71A19">
        <w:rPr>
          <w:rFonts w:ascii="Times New Roman" w:eastAsia="Times New Roman" w:hAnsi="Times New Roman"/>
          <w:sz w:val="22"/>
        </w:rPr>
        <w:t xml:space="preserve"> </w:t>
      </w:r>
      <w:r w:rsidR="00A22CE7">
        <w:rPr>
          <w:rFonts w:ascii="Times New Roman" w:eastAsia="Times New Roman" w:hAnsi="Times New Roman"/>
          <w:sz w:val="22"/>
        </w:rPr>
        <w:t>- $</w:t>
      </w:r>
      <w:r w:rsidR="00885256">
        <w:rPr>
          <w:rFonts w:ascii="Times New Roman" w:eastAsia="Times New Roman" w:hAnsi="Times New Roman"/>
          <w:sz w:val="22"/>
        </w:rPr>
        <w:t>3,500</w:t>
      </w:r>
    </w:p>
    <w:p w14:paraId="7CEA8356" w14:textId="75D840CB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2018 – 2020 Communication and Mass Media Forensics Scholarship</w:t>
      </w:r>
      <w:r w:rsidR="00B71A19">
        <w:rPr>
          <w:rFonts w:ascii="Times New Roman" w:eastAsia="Times New Roman" w:hAnsi="Times New Roman"/>
          <w:sz w:val="22"/>
        </w:rPr>
        <w:t xml:space="preserve"> </w:t>
      </w:r>
      <w:r w:rsidR="00885256">
        <w:rPr>
          <w:rFonts w:ascii="Times New Roman" w:eastAsia="Times New Roman" w:hAnsi="Times New Roman"/>
          <w:sz w:val="22"/>
        </w:rPr>
        <w:t>- $</w:t>
      </w:r>
      <w:r w:rsidR="00E6672E">
        <w:rPr>
          <w:rFonts w:ascii="Times New Roman" w:eastAsia="Times New Roman" w:hAnsi="Times New Roman"/>
          <w:sz w:val="22"/>
        </w:rPr>
        <w:t>2,000</w:t>
      </w:r>
    </w:p>
    <w:p w14:paraId="4BBD762C" w14:textId="77777777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2018 Communication Studies Department Top Student Award</w:t>
      </w:r>
    </w:p>
    <w:p w14:paraId="3E6B609C" w14:textId="77777777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2018 Washburn Who’s Who Award winner</w:t>
      </w:r>
    </w:p>
    <w:p w14:paraId="3866065B" w14:textId="532109ED" w:rsidR="004C68A2" w:rsidRPr="000D5BFC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2017 – 2018 Toni </w:t>
      </w:r>
      <w:proofErr w:type="spellStart"/>
      <w:r>
        <w:rPr>
          <w:rFonts w:ascii="Times New Roman" w:eastAsia="Times New Roman" w:hAnsi="Times New Roman"/>
          <w:sz w:val="22"/>
        </w:rPr>
        <w:t>McCorkill</w:t>
      </w:r>
      <w:proofErr w:type="spellEnd"/>
      <w:r>
        <w:rPr>
          <w:rFonts w:ascii="Times New Roman" w:eastAsia="Times New Roman" w:hAnsi="Times New Roman"/>
          <w:sz w:val="22"/>
        </w:rPr>
        <w:t xml:space="preserve"> Boyles Communication Scholarship Award winner</w:t>
      </w:r>
      <w:r w:rsidR="00B71A19">
        <w:rPr>
          <w:rFonts w:ascii="Times New Roman" w:eastAsia="Times New Roman" w:hAnsi="Times New Roman"/>
          <w:sz w:val="22"/>
        </w:rPr>
        <w:t xml:space="preserve"> </w:t>
      </w:r>
      <w:r w:rsidR="00E6672E">
        <w:rPr>
          <w:rFonts w:ascii="Times New Roman" w:eastAsia="Times New Roman" w:hAnsi="Times New Roman"/>
          <w:sz w:val="22"/>
        </w:rPr>
        <w:t xml:space="preserve">- </w:t>
      </w:r>
      <w:r w:rsidR="0089768F">
        <w:rPr>
          <w:rFonts w:ascii="Times New Roman" w:eastAsia="Times New Roman" w:hAnsi="Times New Roman"/>
          <w:sz w:val="22"/>
        </w:rPr>
        <w:t>$1,50</w:t>
      </w:r>
      <w:r w:rsidR="00B238F8">
        <w:rPr>
          <w:rFonts w:ascii="Times New Roman" w:eastAsia="Times New Roman" w:hAnsi="Times New Roman"/>
          <w:sz w:val="22"/>
        </w:rPr>
        <w:t>0</w:t>
      </w:r>
    </w:p>
    <w:p w14:paraId="3D0EA80D" w14:textId="5E5B0CB5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2017 – 2018 Kansas State Board of Regents Comprehensive Grant winner</w:t>
      </w:r>
      <w:r w:rsidR="00B71A19">
        <w:rPr>
          <w:rFonts w:ascii="Times New Roman" w:eastAsia="Times New Roman" w:hAnsi="Times New Roman"/>
          <w:sz w:val="22"/>
        </w:rPr>
        <w:t xml:space="preserve"> </w:t>
      </w:r>
      <w:r w:rsidR="00B238F8">
        <w:rPr>
          <w:rFonts w:ascii="Times New Roman" w:eastAsia="Times New Roman" w:hAnsi="Times New Roman"/>
          <w:sz w:val="22"/>
        </w:rPr>
        <w:t>- $400</w:t>
      </w:r>
    </w:p>
    <w:p w14:paraId="7651D023" w14:textId="01A71E29" w:rsidR="004C68A2" w:rsidRDefault="004C68A2" w:rsidP="00CD1FB9">
      <w:pPr>
        <w:numPr>
          <w:ilvl w:val="0"/>
          <w:numId w:val="4"/>
        </w:numPr>
        <w:tabs>
          <w:tab w:val="left" w:pos="720"/>
        </w:tabs>
        <w:spacing w:line="248" w:lineRule="auto"/>
        <w:ind w:left="360" w:right="300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President’s Honor Roll for Outstanding Academic Achievement Fall 2016 – May 2018</w:t>
      </w:r>
    </w:p>
    <w:p w14:paraId="033CCA37" w14:textId="77777777" w:rsidR="00B86F6E" w:rsidRDefault="00B86F6E" w:rsidP="00B86F6E">
      <w:pPr>
        <w:tabs>
          <w:tab w:val="left" w:pos="720"/>
        </w:tabs>
        <w:spacing w:line="248" w:lineRule="auto"/>
        <w:ind w:right="3000"/>
        <w:rPr>
          <w:rFonts w:ascii="Times New Roman" w:eastAsia="Times New Roman" w:hAnsi="Times New Roman"/>
          <w:sz w:val="22"/>
        </w:rPr>
      </w:pPr>
    </w:p>
    <w:p w14:paraId="14B8AA83" w14:textId="77777777" w:rsidR="004C68A2" w:rsidRPr="00815C8D" w:rsidRDefault="004C68A2">
      <w:pPr>
        <w:spacing w:line="0" w:lineRule="atLeast"/>
        <w:rPr>
          <w:rFonts w:ascii="Times New Roman" w:eastAsia="Times New Roman" w:hAnsi="Times New Roman"/>
          <w:b/>
          <w:sz w:val="6"/>
          <w:szCs w:val="2"/>
        </w:rPr>
      </w:pPr>
    </w:p>
    <w:p w14:paraId="297558E6" w14:textId="0AC723E4" w:rsidR="00DD4398" w:rsidRDefault="00DD4398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Debate Awards</w:t>
      </w:r>
      <w:r w:rsidR="00A120DA">
        <w:rPr>
          <w:rFonts w:ascii="Times New Roman" w:eastAsia="Times New Roman" w:hAnsi="Times New Roman"/>
          <w:b/>
          <w:sz w:val="24"/>
        </w:rPr>
        <w:t xml:space="preserve"> - Competitor</w:t>
      </w:r>
    </w:p>
    <w:p w14:paraId="4979690A" w14:textId="2E88C3D1" w:rsidR="00C92C7E" w:rsidRPr="00C92C7E" w:rsidRDefault="00B34CDC" w:rsidP="00C92C7E">
      <w:pPr>
        <w:rPr>
          <w:rFonts w:ascii="Times New Roman" w:eastAsia="Times New Roman" w:hAnsi="Times New Roman"/>
          <w:sz w:val="12"/>
          <w:szCs w:val="8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2682606" wp14:editId="2E472165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C5F2E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" strokeweight="1pt">
                <o:lock v:ext="edit" shapetype="f"/>
              </v:line>
            </w:pict>
          </mc:Fallback>
        </mc:AlternateContent>
      </w:r>
    </w:p>
    <w:p w14:paraId="2FBA3F6E" w14:textId="5BC902B3" w:rsidR="00A120DA" w:rsidRDefault="00A120DA" w:rsidP="0087114C">
      <w:pPr>
        <w:numPr>
          <w:ilvl w:val="0"/>
          <w:numId w:val="3"/>
        </w:numPr>
        <w:tabs>
          <w:tab w:val="left" w:pos="720"/>
        </w:tabs>
        <w:ind w:left="360" w:right="-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Finalist – 2018 Loyola University British Parliamentary Debate Tournament</w:t>
      </w:r>
    </w:p>
    <w:p w14:paraId="362F7EAF" w14:textId="77777777" w:rsidR="000E71BB" w:rsidRDefault="00DD4398" w:rsidP="0087114C">
      <w:pPr>
        <w:numPr>
          <w:ilvl w:val="0"/>
          <w:numId w:val="3"/>
        </w:numPr>
        <w:tabs>
          <w:tab w:val="left" w:pos="720"/>
        </w:tabs>
        <w:spacing w:line="246" w:lineRule="auto"/>
        <w:ind w:left="360" w:right="-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Berkeley </w:t>
      </w:r>
      <w:proofErr w:type="spellStart"/>
      <w:r>
        <w:rPr>
          <w:rFonts w:ascii="Times New Roman" w:eastAsia="Times New Roman" w:hAnsi="Times New Roman"/>
          <w:sz w:val="22"/>
        </w:rPr>
        <w:t>Sharmi</w:t>
      </w:r>
      <w:proofErr w:type="spellEnd"/>
      <w:r>
        <w:rPr>
          <w:rFonts w:ascii="Times New Roman" w:eastAsia="Times New Roman" w:hAnsi="Times New Roman"/>
          <w:sz w:val="22"/>
        </w:rPr>
        <w:t xml:space="preserve"> Doshi ’10 Award – October 2017 –</w:t>
      </w:r>
      <w:r w:rsidR="00A120DA">
        <w:rPr>
          <w:rFonts w:ascii="Times New Roman" w:eastAsia="Times New Roman" w:hAnsi="Times New Roman"/>
          <w:sz w:val="22"/>
        </w:rPr>
        <w:t xml:space="preserve"> University of California </w:t>
      </w:r>
      <w:r w:rsidR="000D5E43">
        <w:rPr>
          <w:rFonts w:ascii="Times New Roman" w:eastAsia="Times New Roman" w:hAnsi="Times New Roman"/>
          <w:sz w:val="22"/>
        </w:rPr>
        <w:t>– Berkeley</w:t>
      </w:r>
    </w:p>
    <w:p w14:paraId="172019C8" w14:textId="0411B3E8" w:rsidR="00DD4398" w:rsidRPr="000E71BB" w:rsidRDefault="00DD4398" w:rsidP="0087114C">
      <w:pPr>
        <w:pStyle w:val="ListParagraph"/>
        <w:tabs>
          <w:tab w:val="left" w:pos="720"/>
        </w:tabs>
        <w:spacing w:line="246" w:lineRule="auto"/>
        <w:ind w:left="360" w:right="-720"/>
        <w:rPr>
          <w:rFonts w:ascii="Times New Roman" w:eastAsia="Times New Roman" w:hAnsi="Times New Roman"/>
          <w:sz w:val="22"/>
        </w:rPr>
      </w:pPr>
      <w:r w:rsidRPr="000E71BB">
        <w:rPr>
          <w:rFonts w:ascii="Times New Roman" w:eastAsia="Times New Roman" w:hAnsi="Times New Roman"/>
          <w:sz w:val="22"/>
        </w:rPr>
        <w:t>Recognize</w:t>
      </w:r>
      <w:r w:rsidR="00A120DA" w:rsidRPr="000E71BB">
        <w:rPr>
          <w:rFonts w:ascii="Times New Roman" w:eastAsia="Times New Roman" w:hAnsi="Times New Roman"/>
          <w:sz w:val="22"/>
        </w:rPr>
        <w:t>s</w:t>
      </w:r>
      <w:r w:rsidRPr="000E71BB">
        <w:rPr>
          <w:rFonts w:ascii="Times New Roman" w:eastAsia="Times New Roman" w:hAnsi="Times New Roman"/>
          <w:sz w:val="22"/>
        </w:rPr>
        <w:t xml:space="preserve"> a person </w:t>
      </w:r>
      <w:proofErr w:type="gramStart"/>
      <w:r w:rsidRPr="000E71BB">
        <w:rPr>
          <w:rFonts w:ascii="Times New Roman" w:eastAsia="Times New Roman" w:hAnsi="Times New Roman"/>
          <w:sz w:val="22"/>
        </w:rPr>
        <w:t>whom</w:t>
      </w:r>
      <w:proofErr w:type="gramEnd"/>
      <w:r w:rsidRPr="000E71BB">
        <w:rPr>
          <w:rFonts w:ascii="Times New Roman" w:eastAsia="Times New Roman" w:hAnsi="Times New Roman"/>
          <w:sz w:val="22"/>
        </w:rPr>
        <w:t xml:space="preserve"> made particularly valuable contributions to empower women, people of color, or other groups who have been under-represented in the debate community.</w:t>
      </w:r>
    </w:p>
    <w:p w14:paraId="4589D7AF" w14:textId="77777777" w:rsidR="00DD4398" w:rsidRDefault="00DD4398" w:rsidP="0087114C">
      <w:pPr>
        <w:numPr>
          <w:ilvl w:val="0"/>
          <w:numId w:val="3"/>
        </w:numPr>
        <w:tabs>
          <w:tab w:val="left" w:pos="720"/>
        </w:tabs>
        <w:spacing w:line="0" w:lineRule="atLeast"/>
        <w:ind w:left="360" w:right="-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Second place </w:t>
      </w:r>
      <w:r w:rsidR="00A120DA"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 xml:space="preserve"> Rice University Classic 2017 Tournament</w:t>
      </w:r>
    </w:p>
    <w:p w14:paraId="54244018" w14:textId="77777777" w:rsidR="00DD4398" w:rsidRDefault="00A120DA" w:rsidP="0087114C">
      <w:pPr>
        <w:numPr>
          <w:ilvl w:val="0"/>
          <w:numId w:val="3"/>
        </w:numPr>
        <w:tabs>
          <w:tab w:val="left" w:pos="720"/>
        </w:tabs>
        <w:spacing w:line="0" w:lineRule="atLeast"/>
        <w:ind w:left="360" w:right="-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Quarterfinalist – </w:t>
      </w:r>
      <w:r w:rsidR="00DD4398">
        <w:rPr>
          <w:rFonts w:ascii="Times New Roman" w:eastAsia="Times New Roman" w:hAnsi="Times New Roman"/>
          <w:sz w:val="22"/>
        </w:rPr>
        <w:t xml:space="preserve">William Jewell </w:t>
      </w:r>
      <w:r w:rsidR="001D60CA">
        <w:rPr>
          <w:rFonts w:ascii="Times New Roman" w:eastAsia="Times New Roman" w:hAnsi="Times New Roman"/>
          <w:sz w:val="22"/>
        </w:rPr>
        <w:t xml:space="preserve">College </w:t>
      </w:r>
      <w:r w:rsidR="00DD4398">
        <w:rPr>
          <w:rFonts w:ascii="Times New Roman" w:eastAsia="Times New Roman" w:hAnsi="Times New Roman"/>
          <w:sz w:val="22"/>
        </w:rPr>
        <w:t>Georgia Bowman 2017 Invitational</w:t>
      </w:r>
    </w:p>
    <w:p w14:paraId="0DBBCBAA" w14:textId="77777777" w:rsidR="00DD4398" w:rsidRDefault="00DD4398" w:rsidP="0087114C">
      <w:pPr>
        <w:numPr>
          <w:ilvl w:val="0"/>
          <w:numId w:val="3"/>
        </w:numPr>
        <w:tabs>
          <w:tab w:val="left" w:pos="720"/>
        </w:tabs>
        <w:spacing w:line="0" w:lineRule="atLeast"/>
        <w:ind w:left="360" w:right="-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Fourth Speaker Award </w:t>
      </w:r>
      <w:r w:rsidR="00A120DA"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University of Missouri 2017 Classic Invitational</w:t>
      </w:r>
    </w:p>
    <w:p w14:paraId="68AC922B" w14:textId="4E263FC0" w:rsidR="0068449F" w:rsidRDefault="00A120DA" w:rsidP="0087114C">
      <w:pPr>
        <w:numPr>
          <w:ilvl w:val="0"/>
          <w:numId w:val="3"/>
        </w:numPr>
        <w:tabs>
          <w:tab w:val="left" w:pos="720"/>
        </w:tabs>
        <w:spacing w:line="0" w:lineRule="atLeast"/>
        <w:ind w:left="360" w:right="-72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Semifinalist –</w:t>
      </w:r>
      <w:r w:rsidR="00DD4398">
        <w:rPr>
          <w:rFonts w:ascii="Times New Roman" w:eastAsia="Times New Roman" w:hAnsi="Times New Roman"/>
          <w:sz w:val="22"/>
        </w:rPr>
        <w:t xml:space="preserve"> William Jewell </w:t>
      </w:r>
      <w:r w:rsidR="001D60CA">
        <w:rPr>
          <w:rFonts w:ascii="Times New Roman" w:eastAsia="Times New Roman" w:hAnsi="Times New Roman"/>
          <w:sz w:val="22"/>
        </w:rPr>
        <w:t xml:space="preserve">College </w:t>
      </w:r>
      <w:r w:rsidR="00DD4398">
        <w:rPr>
          <w:rFonts w:ascii="Times New Roman" w:eastAsia="Times New Roman" w:hAnsi="Times New Roman"/>
          <w:sz w:val="22"/>
        </w:rPr>
        <w:t>Georgia Bowman 2016 Invitational</w:t>
      </w:r>
    </w:p>
    <w:p w14:paraId="2C688EB0" w14:textId="77777777" w:rsidR="00B86F6E" w:rsidRDefault="00B86F6E" w:rsidP="00B86F6E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2"/>
        </w:rPr>
      </w:pPr>
    </w:p>
    <w:p w14:paraId="1404BF18" w14:textId="77777777" w:rsidR="00937598" w:rsidRPr="00937598" w:rsidRDefault="00937598" w:rsidP="00937598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8"/>
          <w:szCs w:val="6"/>
        </w:rPr>
      </w:pPr>
    </w:p>
    <w:p w14:paraId="6F116451" w14:textId="0F98817F" w:rsidR="00A120DA" w:rsidRPr="0068449F" w:rsidRDefault="00A120DA" w:rsidP="0068449F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2"/>
        </w:rPr>
      </w:pPr>
      <w:r w:rsidRPr="0068449F">
        <w:rPr>
          <w:rFonts w:ascii="Times New Roman" w:eastAsia="Times New Roman" w:hAnsi="Times New Roman"/>
          <w:b/>
          <w:sz w:val="24"/>
        </w:rPr>
        <w:t>Debate Awards - Coaching</w:t>
      </w:r>
    </w:p>
    <w:p w14:paraId="09427310" w14:textId="77777777" w:rsidR="00A120DA" w:rsidRDefault="00B34CDC" w:rsidP="00A120DA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876AA6" wp14:editId="2C8341DB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54AEC" id="Line 24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" strokeweight="1pt">
                <o:lock v:ext="edit" shapetype="f"/>
              </v:line>
            </w:pict>
          </mc:Fallback>
        </mc:AlternateContent>
      </w:r>
    </w:p>
    <w:p w14:paraId="5544EC20" w14:textId="77777777" w:rsidR="00A120DA" w:rsidRDefault="00A120DA" w:rsidP="00A120DA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5023741F" w14:textId="77777777" w:rsidR="00A120DA" w:rsidRDefault="00A120DA" w:rsidP="00A120DA">
      <w:pPr>
        <w:spacing w:line="19" w:lineRule="exact"/>
        <w:rPr>
          <w:rFonts w:ascii="Times New Roman" w:eastAsia="Times New Roman" w:hAnsi="Times New Roman"/>
          <w:sz w:val="22"/>
        </w:rPr>
      </w:pPr>
    </w:p>
    <w:p w14:paraId="757586F7" w14:textId="77777777" w:rsidR="004D3A6D" w:rsidRPr="00165EDF" w:rsidRDefault="004D3A6D" w:rsidP="004D3A6D">
      <w:pPr>
        <w:tabs>
          <w:tab w:val="left" w:pos="720"/>
        </w:tabs>
        <w:rPr>
          <w:rFonts w:ascii="Times New Roman" w:eastAsia="Times New Roman" w:hAnsi="Times New Roman"/>
          <w:sz w:val="2"/>
          <w:szCs w:val="2"/>
        </w:rPr>
      </w:pPr>
    </w:p>
    <w:p w14:paraId="7B2AA3B2" w14:textId="4799E1BA" w:rsidR="00E95BCA" w:rsidRDefault="00E95BCA" w:rsidP="0087114C">
      <w:pPr>
        <w:numPr>
          <w:ilvl w:val="0"/>
          <w:numId w:val="4"/>
        </w:numPr>
        <w:tabs>
          <w:tab w:val="left" w:pos="720"/>
        </w:tabs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Top Speaker – 2019 National Parliamentary Tournament of Excellence </w:t>
      </w:r>
    </w:p>
    <w:p w14:paraId="2DD6ED16" w14:textId="77777777" w:rsidR="00E95BCA" w:rsidRDefault="00E95BCA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Fifth Place – 2019 National Parliamentary Tournament of Excellence</w:t>
      </w:r>
    </w:p>
    <w:p w14:paraId="29521D91" w14:textId="77777777" w:rsidR="00A31273" w:rsidRPr="00A120DA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Semifinalists – 2019 National Parliamentary Debate Association National Championship Tournament</w:t>
      </w:r>
    </w:p>
    <w:p w14:paraId="4E44FC79" w14:textId="77777777" w:rsidR="00A31273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Top Speaker – 2019 National Parliamentary Debate Association National Championship Tournament </w:t>
      </w:r>
    </w:p>
    <w:p w14:paraId="47967BA8" w14:textId="77777777" w:rsidR="00A31273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First Place – 2019 National Parliamentary Debate Association National Season Sweepstakes</w:t>
      </w:r>
    </w:p>
    <w:p w14:paraId="7312C3BB" w14:textId="77777777" w:rsidR="00A31273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Third Place – 2019 National Parliamentary Debate Association National Championship Tournament Sweepstakes</w:t>
      </w:r>
    </w:p>
    <w:p w14:paraId="31EBC5C2" w14:textId="77777777" w:rsidR="00A31273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Top Speaker – 2019 National Round Robin</w:t>
      </w:r>
    </w:p>
    <w:p w14:paraId="3D0E81D0" w14:textId="77777777" w:rsidR="00A31273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Fourth Place – 2019 National Round Robin</w:t>
      </w:r>
    </w:p>
    <w:p w14:paraId="7096D656" w14:textId="77777777" w:rsidR="00A31273" w:rsidRPr="00A31273" w:rsidRDefault="00A31273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First Place – 2019 National Round Robin</w:t>
      </w:r>
    </w:p>
    <w:p w14:paraId="65A98FE9" w14:textId="1DF8B79F" w:rsidR="00A120DA" w:rsidRDefault="00A120DA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First Place – 2018 National Parliamentary Debate Association National Championship</w:t>
      </w:r>
      <w:r w:rsidR="0068449F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Tournament Sweepstakes</w:t>
      </w:r>
    </w:p>
    <w:p w14:paraId="0FFA276C" w14:textId="65AF02D4" w:rsidR="004C68A2" w:rsidRDefault="00A120DA" w:rsidP="0087114C">
      <w:pPr>
        <w:numPr>
          <w:ilvl w:val="0"/>
          <w:numId w:val="4"/>
        </w:numPr>
        <w:tabs>
          <w:tab w:val="left" w:pos="720"/>
        </w:tabs>
        <w:spacing w:line="0" w:lineRule="atLeast"/>
        <w:ind w:left="360" w:right="-1152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Semifinalists – 2018 National Parliamentary Debate Association National Championship Tournament </w:t>
      </w:r>
    </w:p>
    <w:p w14:paraId="72C94489" w14:textId="77777777" w:rsidR="009A1ABC" w:rsidRDefault="009A1ABC" w:rsidP="009A1AB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b/>
          <w:sz w:val="24"/>
        </w:rPr>
      </w:pPr>
    </w:p>
    <w:p w14:paraId="25997A20" w14:textId="15B8EF83" w:rsidR="009A1ABC" w:rsidRPr="004D57A2" w:rsidRDefault="009A1ABC" w:rsidP="009A1AB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4"/>
        </w:rPr>
        <w:t>Certifications</w:t>
      </w:r>
    </w:p>
    <w:p w14:paraId="0BEEE3D6" w14:textId="77777777" w:rsidR="009A1ABC" w:rsidRDefault="009A1ABC" w:rsidP="009A1ABC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CD31A44" wp14:editId="79A3A334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620E" id="Line 5" o:spid="_x0000_s1026" style="position:absolute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pt" to="7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" strokeweight="1pt">
                <o:lock v:ext="edit" shapetype="f"/>
              </v:line>
            </w:pict>
          </mc:Fallback>
        </mc:AlternateContent>
      </w:r>
    </w:p>
    <w:p w14:paraId="66A743C9" w14:textId="77777777" w:rsidR="009A1ABC" w:rsidRDefault="009A1ABC" w:rsidP="009A1ABC">
      <w:pPr>
        <w:spacing w:line="22" w:lineRule="exact"/>
        <w:rPr>
          <w:rFonts w:ascii="Times New Roman" w:eastAsia="Times New Roman" w:hAnsi="Times New Roman"/>
          <w:sz w:val="24"/>
        </w:rPr>
      </w:pPr>
    </w:p>
    <w:p w14:paraId="39E054F4" w14:textId="77777777" w:rsidR="009A1ABC" w:rsidRDefault="009A1ABC" w:rsidP="009A1ABC">
      <w:pPr>
        <w:spacing w:line="19" w:lineRule="exact"/>
        <w:rPr>
          <w:rFonts w:ascii="Times New Roman" w:eastAsia="Times New Roman" w:hAnsi="Times New Roman"/>
          <w:sz w:val="22"/>
        </w:rPr>
      </w:pPr>
    </w:p>
    <w:p w14:paraId="6E27F3CC" w14:textId="77777777" w:rsidR="009A1ABC" w:rsidRPr="009048CD" w:rsidRDefault="009A1ABC" w:rsidP="009A1ABC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"/>
          <w:szCs w:val="2"/>
        </w:rPr>
      </w:pPr>
    </w:p>
    <w:p w14:paraId="060C6C0A" w14:textId="726E24ED" w:rsidR="009A1ABC" w:rsidRPr="00932DAE" w:rsidRDefault="009A1ABC" w:rsidP="009A1ABC">
      <w:pPr>
        <w:pStyle w:val="ListParagraph"/>
        <w:numPr>
          <w:ilvl w:val="0"/>
          <w:numId w:val="24"/>
        </w:numPr>
        <w:tabs>
          <w:tab w:val="left" w:pos="720"/>
        </w:tabs>
        <w:spacing w:line="0" w:lineRule="atLeast"/>
        <w:ind w:left="360"/>
        <w:rPr>
          <w:rFonts w:ascii="Times New Roman" w:eastAsia="Times New Roman" w:hAnsi="Times New Roman"/>
          <w:b/>
          <w:sz w:val="22"/>
          <w:szCs w:val="22"/>
        </w:rPr>
      </w:pPr>
      <w:r w:rsidRPr="00977EE8">
        <w:rPr>
          <w:rFonts w:ascii="Times New Roman" w:eastAsia="Times New Roman" w:hAnsi="Times New Roman"/>
          <w:bCs/>
          <w:sz w:val="22"/>
          <w:szCs w:val="22"/>
        </w:rPr>
        <w:t>Communication for Center Directors at Institutions of Higher Educa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tion. (2020). Texas Tech University, Lubbock, TX. </w:t>
      </w:r>
    </w:p>
    <w:p w14:paraId="4BF0556A" w14:textId="77777777" w:rsidR="00B86F6E" w:rsidRDefault="00B86F6E" w:rsidP="00B86F6E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2"/>
        </w:rPr>
      </w:pPr>
    </w:p>
    <w:p w14:paraId="77D30454" w14:textId="77777777" w:rsidR="004C68A2" w:rsidRPr="00831B40" w:rsidRDefault="004C68A2" w:rsidP="004C68A2">
      <w:pPr>
        <w:tabs>
          <w:tab w:val="left" w:pos="720"/>
        </w:tabs>
        <w:spacing w:line="0" w:lineRule="atLeast"/>
        <w:rPr>
          <w:rFonts w:ascii="Times New Roman" w:eastAsia="Times New Roman" w:hAnsi="Times New Roman"/>
          <w:sz w:val="2"/>
          <w:szCs w:val="2"/>
        </w:rPr>
      </w:pPr>
    </w:p>
    <w:p w14:paraId="1C32EFAE" w14:textId="77777777" w:rsidR="00C7010C" w:rsidRDefault="00C7010C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br w:type="page"/>
      </w:r>
    </w:p>
    <w:p w14:paraId="4AEBC9D5" w14:textId="6897A21C" w:rsidR="007A6724" w:rsidRPr="00791D47" w:rsidRDefault="004960F1" w:rsidP="00A120DA">
      <w:pPr>
        <w:spacing w:line="244" w:lineRule="auto"/>
        <w:ind w:right="8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 xml:space="preserve">Organization and Community </w:t>
      </w:r>
      <w:r w:rsidR="007A6724" w:rsidRPr="00791D47">
        <w:rPr>
          <w:rFonts w:ascii="Times New Roman" w:eastAsia="Times New Roman" w:hAnsi="Times New Roman"/>
          <w:b/>
          <w:sz w:val="24"/>
        </w:rPr>
        <w:t>Service</w:t>
      </w:r>
    </w:p>
    <w:p w14:paraId="52AAC02D" w14:textId="427F7C8B" w:rsidR="007A6724" w:rsidRPr="005B30E0" w:rsidRDefault="007A6724" w:rsidP="005B30E0">
      <w:pPr>
        <w:spacing w:line="20" w:lineRule="exact"/>
        <w:rPr>
          <w:rFonts w:ascii="Times New Roman" w:eastAsia="Times New Roman" w:hAnsi="Times New Roman"/>
          <w:b/>
          <w:sz w:val="22"/>
        </w:rPr>
      </w:pPr>
    </w:p>
    <w:p w14:paraId="489E8FDC" w14:textId="2FD9BFE2" w:rsidR="004D3A6D" w:rsidRPr="003969BC" w:rsidRDefault="00C3604C" w:rsidP="004D3A6D">
      <w:pPr>
        <w:spacing w:line="244" w:lineRule="auto"/>
        <w:ind w:left="720" w:right="80"/>
        <w:jc w:val="both"/>
        <w:rPr>
          <w:rFonts w:ascii="Times New Roman" w:eastAsia="Times New Roman" w:hAnsi="Times New Roman"/>
          <w:sz w:val="6"/>
          <w:szCs w:val="4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1049A7D" wp14:editId="037CA456">
                <wp:simplePos x="0" y="0"/>
                <wp:positionH relativeFrom="margin">
                  <wp:align>left</wp:align>
                </wp:positionH>
                <wp:positionV relativeFrom="paragraph">
                  <wp:posOffset>4763</wp:posOffset>
                </wp:positionV>
                <wp:extent cx="6400800" cy="14287"/>
                <wp:effectExtent l="0" t="0" r="19050" b="241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00800" cy="14287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9F5C5" id="Line 18" o:spid="_x0000_s1026" style="position:absolute;flip:y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pt" to="7in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" strokeweight="1pt">
                <o:lock v:ext="edit" shapetype="f"/>
                <w10:wrap anchorx="margin"/>
              </v:line>
            </w:pict>
          </mc:Fallback>
        </mc:AlternateContent>
      </w:r>
    </w:p>
    <w:p w14:paraId="1BA0CE03" w14:textId="62B27569" w:rsidR="00CC3010" w:rsidRPr="00CC3010" w:rsidRDefault="00CC3010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Chair</w:t>
      </w:r>
      <w:r w:rsidR="00624D46">
        <w:rPr>
          <w:rFonts w:ascii="Times New Roman" w:eastAsia="Times New Roman" w:hAnsi="Times New Roman"/>
          <w:sz w:val="22"/>
        </w:rPr>
        <w:t xml:space="preserve"> –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iCs/>
          <w:sz w:val="22"/>
        </w:rPr>
        <w:t xml:space="preserve">Sound </w:t>
      </w:r>
      <w:r w:rsidR="002E3898">
        <w:rPr>
          <w:rFonts w:ascii="Times New Roman" w:eastAsia="Times New Roman" w:hAnsi="Times New Roman"/>
          <w:i/>
          <w:iCs/>
          <w:sz w:val="22"/>
        </w:rPr>
        <w:t>and its Civic Potential</w:t>
      </w:r>
      <w:r>
        <w:rPr>
          <w:rFonts w:ascii="Times New Roman" w:eastAsia="Times New Roman" w:hAnsi="Times New Roman"/>
          <w:i/>
          <w:iCs/>
          <w:sz w:val="22"/>
        </w:rPr>
        <w:t xml:space="preserve">. </w:t>
      </w:r>
      <w:r w:rsidR="002E3898">
        <w:rPr>
          <w:rFonts w:ascii="Times New Roman" w:eastAsia="Times New Roman" w:hAnsi="Times New Roman"/>
          <w:sz w:val="22"/>
        </w:rPr>
        <w:t>Public Address Division</w:t>
      </w:r>
      <w:r>
        <w:rPr>
          <w:rFonts w:ascii="Times New Roman" w:eastAsia="Times New Roman" w:hAnsi="Times New Roman"/>
          <w:sz w:val="22"/>
        </w:rPr>
        <w:t>. 2020 National Communication Association conference</w:t>
      </w:r>
    </w:p>
    <w:p w14:paraId="32DA78F3" w14:textId="4F059889" w:rsidR="00C355A3" w:rsidRPr="005A2ABA" w:rsidRDefault="00B469E9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Chair</w:t>
      </w:r>
      <w:r w:rsidR="00624D46">
        <w:rPr>
          <w:rFonts w:ascii="Times New Roman" w:eastAsia="Times New Roman" w:hAnsi="Times New Roman"/>
          <w:sz w:val="22"/>
        </w:rPr>
        <w:t xml:space="preserve"> – </w:t>
      </w:r>
      <w:r>
        <w:rPr>
          <w:rFonts w:ascii="Times New Roman" w:eastAsia="Times New Roman" w:hAnsi="Times New Roman"/>
          <w:i/>
          <w:iCs/>
          <w:sz w:val="22"/>
        </w:rPr>
        <w:t>The Crossroads of Identity</w:t>
      </w:r>
      <w:r w:rsidR="005A2ABA">
        <w:rPr>
          <w:rFonts w:ascii="Times New Roman" w:eastAsia="Times New Roman" w:hAnsi="Times New Roman"/>
          <w:i/>
          <w:iCs/>
          <w:sz w:val="22"/>
        </w:rPr>
        <w:t xml:space="preserve">. </w:t>
      </w:r>
      <w:r w:rsidR="005A2ABA">
        <w:rPr>
          <w:rFonts w:ascii="Times New Roman" w:eastAsia="Times New Roman" w:hAnsi="Times New Roman"/>
          <w:sz w:val="22"/>
        </w:rPr>
        <w:t>Student Section. 2020 National Communication Association conference</w:t>
      </w:r>
    </w:p>
    <w:p w14:paraId="190F60F3" w14:textId="4831A02B" w:rsidR="003567F6" w:rsidRDefault="003567F6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Reviewer – Activism and Social Justice Division for the 2020 National Communication Association conference</w:t>
      </w:r>
    </w:p>
    <w:p w14:paraId="5C0DDDCA" w14:textId="205C8963" w:rsidR="00B27CCB" w:rsidRDefault="00B27CCB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Reviewer – Student Section </w:t>
      </w:r>
      <w:r w:rsidR="001D136F">
        <w:rPr>
          <w:rFonts w:ascii="Times New Roman" w:eastAsia="Times New Roman" w:hAnsi="Times New Roman"/>
          <w:sz w:val="22"/>
        </w:rPr>
        <w:t>for the 2020 National Communication Association conference</w:t>
      </w:r>
    </w:p>
    <w:p w14:paraId="181014B8" w14:textId="08C3D6A3" w:rsidR="00E96EA1" w:rsidRDefault="00B6180A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2020 – 2022 </w:t>
      </w:r>
      <w:r w:rsidR="00E96EA1">
        <w:rPr>
          <w:rFonts w:ascii="Times New Roman" w:eastAsia="Times New Roman" w:hAnsi="Times New Roman"/>
          <w:sz w:val="22"/>
        </w:rPr>
        <w:t xml:space="preserve">Graduate Student Representative for </w:t>
      </w:r>
      <w:r w:rsidR="00FD08E6">
        <w:rPr>
          <w:rFonts w:ascii="Times New Roman" w:eastAsia="Times New Roman" w:hAnsi="Times New Roman"/>
          <w:sz w:val="22"/>
        </w:rPr>
        <w:t>the Organization for Research on Women and Communication</w:t>
      </w:r>
      <w:r w:rsidR="006012EB">
        <w:rPr>
          <w:rFonts w:ascii="Times New Roman" w:eastAsia="Times New Roman" w:hAnsi="Times New Roman"/>
          <w:sz w:val="22"/>
        </w:rPr>
        <w:t xml:space="preserve"> (ORWAC)</w:t>
      </w:r>
      <w:r w:rsidR="00B03BD5">
        <w:rPr>
          <w:rFonts w:ascii="Times New Roman" w:eastAsia="Times New Roman" w:hAnsi="Times New Roman"/>
          <w:sz w:val="22"/>
        </w:rPr>
        <w:t xml:space="preserve"> for the Western States Comm</w:t>
      </w:r>
      <w:r w:rsidR="008832A6">
        <w:rPr>
          <w:rFonts w:ascii="Times New Roman" w:eastAsia="Times New Roman" w:hAnsi="Times New Roman"/>
          <w:sz w:val="22"/>
        </w:rPr>
        <w:t>unication Association</w:t>
      </w:r>
    </w:p>
    <w:p w14:paraId="2DA9FC7E" w14:textId="5095A60D" w:rsidR="00EE70CE" w:rsidRDefault="00A9296B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Peer Volunteer – MP</w:t>
      </w:r>
      <w:r w:rsidRPr="00A9296B">
        <w:rPr>
          <w:rFonts w:ascii="Times New Roman" w:eastAsia="Times New Roman" w:hAnsi="Times New Roman"/>
          <w:sz w:val="22"/>
          <w:vertAlign w:val="superscript"/>
        </w:rPr>
        <w:t>2</w:t>
      </w:r>
      <w:r>
        <w:rPr>
          <w:rFonts w:ascii="Times New Roman" w:eastAsia="Times New Roman" w:hAnsi="Times New Roman"/>
          <w:sz w:val="22"/>
          <w:vertAlign w:val="superscript"/>
        </w:rPr>
        <w:t xml:space="preserve"> </w:t>
      </w:r>
      <w:r w:rsidR="00DA0506">
        <w:rPr>
          <w:rFonts w:ascii="Times New Roman" w:eastAsia="Times New Roman" w:hAnsi="Times New Roman"/>
          <w:sz w:val="22"/>
        </w:rPr>
        <w:t>Math Department Graduate Student Peer Mentorship Program</w:t>
      </w:r>
    </w:p>
    <w:p w14:paraId="4E0CF6AF" w14:textId="2EB9EC46" w:rsidR="004960F1" w:rsidRPr="00EE70CE" w:rsidRDefault="004960F1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 w:rsidRPr="00EE70CE">
        <w:rPr>
          <w:rFonts w:ascii="Times New Roman" w:eastAsia="Times New Roman" w:hAnsi="Times New Roman"/>
          <w:sz w:val="22"/>
        </w:rPr>
        <w:t>Judge</w:t>
      </w:r>
      <w:r w:rsidR="00B339A9" w:rsidRPr="00EE70CE">
        <w:rPr>
          <w:rFonts w:ascii="Times New Roman" w:eastAsia="Times New Roman" w:hAnsi="Times New Roman"/>
          <w:sz w:val="22"/>
        </w:rPr>
        <w:t xml:space="preserve"> </w:t>
      </w:r>
      <w:r w:rsidR="00D75A97" w:rsidRPr="00EE70CE">
        <w:rPr>
          <w:rFonts w:ascii="Times New Roman" w:eastAsia="Times New Roman" w:hAnsi="Times New Roman"/>
          <w:sz w:val="22"/>
        </w:rPr>
        <w:t xml:space="preserve">and Volunteer </w:t>
      </w:r>
      <w:r w:rsidR="001377A8" w:rsidRPr="00EE70CE">
        <w:rPr>
          <w:rFonts w:ascii="Times New Roman" w:eastAsia="Times New Roman" w:hAnsi="Times New Roman"/>
          <w:sz w:val="22"/>
        </w:rPr>
        <w:t>–</w:t>
      </w:r>
      <w:r w:rsidR="00B339A9" w:rsidRPr="00EE70CE">
        <w:rPr>
          <w:rFonts w:ascii="Times New Roman" w:eastAsia="Times New Roman" w:hAnsi="Times New Roman"/>
          <w:sz w:val="22"/>
        </w:rPr>
        <w:t xml:space="preserve"> </w:t>
      </w:r>
      <w:r w:rsidR="00814CDB" w:rsidRPr="00EE70CE">
        <w:rPr>
          <w:rFonts w:ascii="Times New Roman" w:eastAsia="Times New Roman" w:hAnsi="Times New Roman"/>
          <w:sz w:val="22"/>
        </w:rPr>
        <w:t xml:space="preserve">2019 </w:t>
      </w:r>
      <w:r w:rsidR="001377A8" w:rsidRPr="00EE70CE">
        <w:rPr>
          <w:rFonts w:ascii="Times New Roman" w:eastAsia="Times New Roman" w:hAnsi="Times New Roman"/>
          <w:sz w:val="22"/>
        </w:rPr>
        <w:t>Raider</w:t>
      </w:r>
      <w:r w:rsidR="00814CDB" w:rsidRPr="00EE70CE">
        <w:rPr>
          <w:rFonts w:ascii="Times New Roman" w:eastAsia="Times New Roman" w:hAnsi="Times New Roman"/>
          <w:sz w:val="22"/>
        </w:rPr>
        <w:t>-Rebel Swing Texas Forensics Association Tournament</w:t>
      </w:r>
    </w:p>
    <w:p w14:paraId="7B9B6958" w14:textId="53570FFB" w:rsidR="004E50AA" w:rsidRDefault="004E50AA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Reviewer – Activism and Social Justice Division for the 2019 National Communication Association conference</w:t>
      </w:r>
    </w:p>
    <w:p w14:paraId="14253D7F" w14:textId="77777777" w:rsidR="004E50AA" w:rsidRDefault="004E50AA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Reviewer – Feminist and Women Studies Division for the 2019 National Communication Association conference</w:t>
      </w:r>
    </w:p>
    <w:p w14:paraId="73B4F398" w14:textId="77777777" w:rsidR="00BE047C" w:rsidRDefault="00BE047C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Graduate Student Representative – National Communication Association Feminist and Women Studies Division</w:t>
      </w:r>
    </w:p>
    <w:p w14:paraId="7FF212D7" w14:textId="77777777" w:rsidR="00DE0DA4" w:rsidRDefault="00DE0DA4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Reviewer </w:t>
      </w:r>
      <w:r w:rsidR="005D5C58">
        <w:rPr>
          <w:rFonts w:ascii="Times New Roman" w:eastAsia="Times New Roman" w:hAnsi="Times New Roman"/>
          <w:sz w:val="22"/>
        </w:rPr>
        <w:t xml:space="preserve">– </w:t>
      </w:r>
      <w:r>
        <w:rPr>
          <w:rFonts w:ascii="Times New Roman" w:eastAsia="Times New Roman" w:hAnsi="Times New Roman"/>
          <w:sz w:val="22"/>
        </w:rPr>
        <w:t>Western Forensics and Argumentation Association for the 2019 Western States Communication Association conference</w:t>
      </w:r>
    </w:p>
    <w:p w14:paraId="04C9AF6E" w14:textId="77777777" w:rsidR="00AD398A" w:rsidRDefault="00AD398A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Affiliate</w:t>
      </w:r>
      <w:r w:rsidR="005D5C58">
        <w:rPr>
          <w:rFonts w:ascii="Times New Roman" w:eastAsia="Times New Roman" w:hAnsi="Times New Roman"/>
          <w:sz w:val="22"/>
        </w:rPr>
        <w:t xml:space="preserve"> –</w:t>
      </w:r>
      <w:r>
        <w:rPr>
          <w:rFonts w:ascii="Times New Roman" w:eastAsia="Times New Roman" w:hAnsi="Times New Roman"/>
          <w:sz w:val="22"/>
        </w:rPr>
        <w:t xml:space="preserve"> Thomas Jay Harris Institute for Hispanic and International Communication</w:t>
      </w:r>
    </w:p>
    <w:p w14:paraId="73C0EBC9" w14:textId="77777777" w:rsidR="00C40E79" w:rsidRDefault="00A673E5" w:rsidP="00C90901">
      <w:pPr>
        <w:numPr>
          <w:ilvl w:val="0"/>
          <w:numId w:val="21"/>
        </w:numPr>
        <w:spacing w:line="0" w:lineRule="atLeast"/>
        <w:ind w:left="360" w:right="-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Reviewer </w:t>
      </w:r>
      <w:r w:rsidR="00226C06">
        <w:rPr>
          <w:rFonts w:ascii="Times New Roman" w:eastAsia="Times New Roman" w:hAnsi="Times New Roman"/>
          <w:sz w:val="22"/>
        </w:rPr>
        <w:t xml:space="preserve">and Judge </w:t>
      </w:r>
      <w:r>
        <w:rPr>
          <w:rFonts w:ascii="Times New Roman" w:eastAsia="Times New Roman" w:hAnsi="Times New Roman"/>
          <w:sz w:val="22"/>
        </w:rPr>
        <w:t>– Texas Tech University 2019 Undergraduate Research Conference</w:t>
      </w:r>
    </w:p>
    <w:p w14:paraId="6E686DBF" w14:textId="77777777" w:rsidR="00C40E79" w:rsidRDefault="00C40E79" w:rsidP="00C40E79">
      <w:pPr>
        <w:spacing w:line="0" w:lineRule="atLeast"/>
        <w:contextualSpacing/>
        <w:rPr>
          <w:rFonts w:ascii="Times New Roman" w:eastAsia="Times New Roman" w:hAnsi="Times New Roman"/>
          <w:b/>
          <w:sz w:val="24"/>
        </w:rPr>
      </w:pPr>
    </w:p>
    <w:p w14:paraId="183035F0" w14:textId="67421D3C" w:rsidR="00033222" w:rsidRPr="00C40E79" w:rsidRDefault="004009D6" w:rsidP="00C40E79">
      <w:pPr>
        <w:spacing w:line="0" w:lineRule="atLeast"/>
        <w:contextualSpacing/>
        <w:rPr>
          <w:rFonts w:ascii="Times New Roman" w:eastAsia="Times New Roman" w:hAnsi="Times New Roman"/>
          <w:sz w:val="22"/>
        </w:rPr>
      </w:pPr>
      <w:r w:rsidRPr="00C40E79">
        <w:rPr>
          <w:rFonts w:ascii="Times New Roman" w:eastAsia="Times New Roman" w:hAnsi="Times New Roman"/>
          <w:b/>
          <w:sz w:val="24"/>
        </w:rPr>
        <w:t>Guest</w:t>
      </w:r>
      <w:r w:rsidR="00033222" w:rsidRPr="00C40E79">
        <w:rPr>
          <w:rFonts w:ascii="Times New Roman" w:eastAsia="Times New Roman" w:hAnsi="Times New Roman"/>
          <w:b/>
          <w:sz w:val="24"/>
        </w:rPr>
        <w:t xml:space="preserve"> Lectures</w:t>
      </w:r>
    </w:p>
    <w:p w14:paraId="0C92096A" w14:textId="0C135BA5" w:rsidR="00033222" w:rsidRPr="00937598" w:rsidRDefault="00033222" w:rsidP="005B30E0">
      <w:pPr>
        <w:spacing w:line="20" w:lineRule="exact"/>
        <w:rPr>
          <w:rFonts w:ascii="Times New Roman" w:eastAsia="Times New Roman" w:hAnsi="Times New Roman"/>
          <w:b/>
          <w:sz w:val="2"/>
          <w:szCs w:val="2"/>
        </w:rPr>
      </w:pPr>
    </w:p>
    <w:p w14:paraId="7DD32866" w14:textId="5DAF755F" w:rsidR="004D3A6D" w:rsidRPr="003969BC" w:rsidRDefault="00C3604C" w:rsidP="004D3A6D">
      <w:pPr>
        <w:spacing w:line="244" w:lineRule="auto"/>
        <w:ind w:right="80"/>
        <w:jc w:val="both"/>
        <w:rPr>
          <w:rFonts w:ascii="Times New Roman" w:eastAsia="Times New Roman" w:hAnsi="Times New Roman"/>
          <w:sz w:val="8"/>
          <w:szCs w:val="6"/>
        </w:rPr>
      </w:pPr>
      <w:r>
        <w:rPr>
          <w:rFonts w:ascii="Times New Roman" w:eastAsia="Times New Roman" w:hAnsi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28A76229" wp14:editId="5806C5F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400800" cy="9525"/>
                <wp:effectExtent l="0" t="0" r="19050" b="2857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87551" id="Line 25" o:spid="_x0000_s1026" style="position:absolute;flip:y;z-index:-251653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45pt" to="7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" strokeweight="1pt">
                <o:lock v:ext="edit" shapetype="f"/>
                <w10:wrap anchorx="margin"/>
              </v:line>
            </w:pict>
          </mc:Fallback>
        </mc:AlternateContent>
      </w:r>
    </w:p>
    <w:p w14:paraId="2C756A6E" w14:textId="1E017C2F" w:rsidR="0058424E" w:rsidRPr="0058424E" w:rsidRDefault="0058424E" w:rsidP="008E0504">
      <w:pPr>
        <w:numPr>
          <w:ilvl w:val="0"/>
          <w:numId w:val="22"/>
        </w:numPr>
        <w:spacing w:line="245" w:lineRule="auto"/>
        <w:ind w:left="360" w:right="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Guest lecture. </w:t>
      </w:r>
      <w:r>
        <w:rPr>
          <w:rFonts w:ascii="Times New Roman" w:eastAsia="Times New Roman" w:hAnsi="Times New Roman"/>
          <w:i/>
          <w:iCs/>
          <w:sz w:val="22"/>
        </w:rPr>
        <w:t xml:space="preserve">Research in Communication Studies. </w:t>
      </w:r>
      <w:r>
        <w:rPr>
          <w:rFonts w:ascii="Times New Roman" w:eastAsia="Times New Roman" w:hAnsi="Times New Roman"/>
          <w:sz w:val="22"/>
        </w:rPr>
        <w:t>(2019, November 1) Texas Tech University, Lubbock, Texas.</w:t>
      </w:r>
    </w:p>
    <w:p w14:paraId="4E2AE2F2" w14:textId="33004575" w:rsidR="005A50ED" w:rsidRDefault="004009D6" w:rsidP="008E0504">
      <w:pPr>
        <w:numPr>
          <w:ilvl w:val="0"/>
          <w:numId w:val="22"/>
        </w:numPr>
        <w:spacing w:line="245" w:lineRule="auto"/>
        <w:ind w:left="360" w:right="8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Guest </w:t>
      </w:r>
      <w:r w:rsidR="00033222">
        <w:rPr>
          <w:rFonts w:ascii="Times New Roman" w:eastAsia="Times New Roman" w:hAnsi="Times New Roman"/>
          <w:sz w:val="22"/>
        </w:rPr>
        <w:t xml:space="preserve">lecture. </w:t>
      </w:r>
      <w:r w:rsidR="00033222">
        <w:rPr>
          <w:rFonts w:ascii="Times New Roman" w:eastAsia="Times New Roman" w:hAnsi="Times New Roman"/>
          <w:i/>
          <w:sz w:val="22"/>
        </w:rPr>
        <w:t>Power and Ideology in Organizations</w:t>
      </w:r>
      <w:r w:rsidR="00033222">
        <w:rPr>
          <w:rFonts w:ascii="Times New Roman" w:eastAsia="Times New Roman" w:hAnsi="Times New Roman"/>
          <w:sz w:val="22"/>
        </w:rPr>
        <w:t>.</w:t>
      </w:r>
      <w:r w:rsidR="004D3A6D">
        <w:rPr>
          <w:rFonts w:ascii="Times New Roman" w:eastAsia="Times New Roman" w:hAnsi="Times New Roman"/>
          <w:sz w:val="22"/>
        </w:rPr>
        <w:t xml:space="preserve"> (2019, March</w:t>
      </w:r>
      <w:r w:rsidR="00C3604C">
        <w:rPr>
          <w:rFonts w:ascii="Times New Roman" w:eastAsia="Times New Roman" w:hAnsi="Times New Roman"/>
          <w:sz w:val="22"/>
        </w:rPr>
        <w:t xml:space="preserve"> </w:t>
      </w:r>
      <w:r w:rsidR="004D3A6D">
        <w:rPr>
          <w:rFonts w:ascii="Times New Roman" w:eastAsia="Times New Roman" w:hAnsi="Times New Roman"/>
          <w:sz w:val="22"/>
        </w:rPr>
        <w:t>19 &amp; 21)</w:t>
      </w:r>
      <w:r w:rsidR="00033222">
        <w:rPr>
          <w:rFonts w:ascii="Times New Roman" w:eastAsia="Times New Roman" w:hAnsi="Times New Roman"/>
          <w:sz w:val="22"/>
        </w:rPr>
        <w:t xml:space="preserve"> Texas Tech University</w:t>
      </w:r>
      <w:r w:rsidR="004D3A6D">
        <w:rPr>
          <w:rFonts w:ascii="Times New Roman" w:eastAsia="Times New Roman" w:hAnsi="Times New Roman"/>
          <w:sz w:val="22"/>
        </w:rPr>
        <w:t>,</w:t>
      </w:r>
      <w:r w:rsidR="00033222">
        <w:rPr>
          <w:rFonts w:ascii="Times New Roman" w:eastAsia="Times New Roman" w:hAnsi="Times New Roman"/>
          <w:sz w:val="22"/>
        </w:rPr>
        <w:t xml:space="preserve"> Lubbock, Texas.</w:t>
      </w:r>
    </w:p>
    <w:p w14:paraId="0FBD971E" w14:textId="77777777" w:rsidR="00B86F6E" w:rsidRDefault="00B86F6E" w:rsidP="00B86F6E">
      <w:pPr>
        <w:spacing w:line="245" w:lineRule="auto"/>
        <w:ind w:right="86"/>
        <w:rPr>
          <w:rFonts w:ascii="Times New Roman" w:eastAsia="Times New Roman" w:hAnsi="Times New Roman"/>
          <w:sz w:val="22"/>
        </w:rPr>
      </w:pPr>
    </w:p>
    <w:p w14:paraId="7C8448F5" w14:textId="77777777" w:rsidR="003D32D0" w:rsidRPr="003D32D0" w:rsidRDefault="003D32D0" w:rsidP="003D32D0">
      <w:pPr>
        <w:spacing w:line="244" w:lineRule="auto"/>
        <w:ind w:right="80"/>
        <w:jc w:val="both"/>
        <w:rPr>
          <w:rFonts w:ascii="Times New Roman" w:eastAsia="Times New Roman" w:hAnsi="Times New Roman"/>
          <w:sz w:val="6"/>
          <w:szCs w:val="4"/>
        </w:rPr>
      </w:pPr>
    </w:p>
    <w:p w14:paraId="364E07A9" w14:textId="77777777" w:rsidR="00F9684B" w:rsidRDefault="00F9684B" w:rsidP="00F9684B">
      <w:pPr>
        <w:spacing w:line="0" w:lineRule="atLeast"/>
        <w:ind w:left="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Activities</w:t>
      </w:r>
    </w:p>
    <w:p w14:paraId="6A88A114" w14:textId="77777777" w:rsidR="00F9684B" w:rsidRDefault="00B34CDC" w:rsidP="00F9684B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ED149BF" wp14:editId="2640AC46">
                <wp:simplePos x="0" y="0"/>
                <wp:positionH relativeFrom="column">
                  <wp:posOffset>50800</wp:posOffset>
                </wp:positionH>
                <wp:positionV relativeFrom="paragraph">
                  <wp:posOffset>29210</wp:posOffset>
                </wp:positionV>
                <wp:extent cx="640080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94578" id="Line 1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.3pt" to="50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" strokeweight="1pt">
                <o:lock v:ext="edit" shapetype="f"/>
              </v:line>
            </w:pict>
          </mc:Fallback>
        </mc:AlternateContent>
      </w:r>
    </w:p>
    <w:p w14:paraId="16986F6F" w14:textId="77777777" w:rsidR="00F9684B" w:rsidRDefault="00F9684B" w:rsidP="00F9684B">
      <w:pPr>
        <w:spacing w:line="22" w:lineRule="exact"/>
        <w:rPr>
          <w:rFonts w:ascii="Times New Roman" w:eastAsia="Times New Roman" w:hAnsi="Times New Roman"/>
        </w:rPr>
      </w:pPr>
    </w:p>
    <w:p w14:paraId="57DECA9A" w14:textId="77777777" w:rsidR="004D3A6D" w:rsidRPr="00DE33B0" w:rsidRDefault="004D3A6D" w:rsidP="004D3A6D">
      <w:pPr>
        <w:tabs>
          <w:tab w:val="left" w:pos="800"/>
        </w:tabs>
        <w:spacing w:line="0" w:lineRule="atLeast"/>
        <w:rPr>
          <w:rFonts w:ascii="Times New Roman" w:eastAsia="Times New Roman" w:hAnsi="Times New Roman"/>
          <w:sz w:val="8"/>
          <w:szCs w:val="6"/>
        </w:rPr>
      </w:pPr>
    </w:p>
    <w:p w14:paraId="32E1C4A8" w14:textId="7D680584" w:rsidR="00EB221A" w:rsidRPr="00EB221A" w:rsidRDefault="00EB221A" w:rsidP="00F06585">
      <w:pPr>
        <w:numPr>
          <w:ilvl w:val="0"/>
          <w:numId w:val="15"/>
        </w:numPr>
        <w:tabs>
          <w:tab w:val="left" w:pos="800"/>
        </w:tabs>
        <w:spacing w:line="239" w:lineRule="auto"/>
        <w:ind w:left="360" w:right="2016" w:hanging="360"/>
        <w:rPr>
          <w:rFonts w:ascii="Arial" w:eastAsia="Arial" w:hAnsi="Arial"/>
          <w:sz w:val="22"/>
        </w:rPr>
      </w:pPr>
      <w:r>
        <w:rPr>
          <w:rFonts w:ascii="Times New Roman" w:eastAsia="Arial" w:hAnsi="Times New Roman" w:cs="Times New Roman"/>
          <w:sz w:val="22"/>
        </w:rPr>
        <w:t xml:space="preserve">Red Raider Rhetoric </w:t>
      </w:r>
      <w:r w:rsidR="00636123">
        <w:rPr>
          <w:rFonts w:ascii="Times New Roman" w:eastAsia="Arial" w:hAnsi="Times New Roman" w:cs="Times New Roman"/>
          <w:sz w:val="22"/>
        </w:rPr>
        <w:t>Society of America</w:t>
      </w:r>
    </w:p>
    <w:p w14:paraId="0E444046" w14:textId="318ABF83" w:rsidR="00F9684B" w:rsidRDefault="00F9684B" w:rsidP="00F06585">
      <w:pPr>
        <w:numPr>
          <w:ilvl w:val="0"/>
          <w:numId w:val="15"/>
        </w:numPr>
        <w:tabs>
          <w:tab w:val="left" w:pos="800"/>
        </w:tabs>
        <w:spacing w:line="239" w:lineRule="auto"/>
        <w:ind w:left="360" w:right="2016" w:hanging="360"/>
        <w:rPr>
          <w:rFonts w:ascii="Arial" w:eastAsia="Arial" w:hAnsi="Arial"/>
          <w:sz w:val="22"/>
        </w:rPr>
      </w:pPr>
      <w:r>
        <w:rPr>
          <w:rFonts w:ascii="Times New Roman" w:eastAsia="Times New Roman" w:hAnsi="Times New Roman"/>
          <w:b/>
          <w:sz w:val="22"/>
        </w:rPr>
        <w:t>President</w:t>
      </w:r>
      <w:r w:rsidR="004E0F93">
        <w:rPr>
          <w:rFonts w:ascii="Times New Roman" w:eastAsia="Times New Roman" w:hAnsi="Times New Roman"/>
          <w:b/>
          <w:sz w:val="22"/>
        </w:rPr>
        <w:t xml:space="preserve"> and Debater</w:t>
      </w:r>
      <w:r>
        <w:rPr>
          <w:rFonts w:ascii="Times New Roman" w:eastAsia="Times New Roman" w:hAnsi="Times New Roman"/>
          <w:b/>
          <w:sz w:val="22"/>
        </w:rPr>
        <w:t xml:space="preserve">, </w:t>
      </w:r>
      <w:r>
        <w:rPr>
          <w:rFonts w:ascii="Times New Roman" w:eastAsia="Times New Roman" w:hAnsi="Times New Roman"/>
          <w:sz w:val="22"/>
        </w:rPr>
        <w:t>University of Missouri Collegiate</w:t>
      </w:r>
      <w:r w:rsidR="0043047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Debate Team</w:t>
      </w:r>
      <w:r w:rsidR="00975888"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September 201</w:t>
      </w:r>
      <w:r w:rsidR="00975888">
        <w:rPr>
          <w:rFonts w:ascii="Times New Roman" w:eastAsia="Times New Roman" w:hAnsi="Times New Roman"/>
          <w:sz w:val="22"/>
        </w:rPr>
        <w:t>3</w:t>
      </w:r>
      <w:r>
        <w:rPr>
          <w:rFonts w:ascii="Times New Roman" w:eastAsia="Times New Roman" w:hAnsi="Times New Roman"/>
          <w:sz w:val="22"/>
        </w:rPr>
        <w:t xml:space="preserve"> - December 2015</w:t>
      </w:r>
    </w:p>
    <w:p w14:paraId="6B62655D" w14:textId="77777777" w:rsidR="00F9684B" w:rsidRDefault="00F9684B" w:rsidP="00F06585">
      <w:pPr>
        <w:spacing w:line="1" w:lineRule="exact"/>
        <w:ind w:left="360"/>
        <w:rPr>
          <w:rFonts w:ascii="Arial" w:eastAsia="Arial" w:hAnsi="Arial"/>
          <w:sz w:val="22"/>
        </w:rPr>
      </w:pPr>
    </w:p>
    <w:p w14:paraId="4236C7DE" w14:textId="77777777" w:rsidR="00F9684B" w:rsidRDefault="00F9684B" w:rsidP="00F06585">
      <w:pPr>
        <w:spacing w:line="1" w:lineRule="exact"/>
        <w:ind w:left="360"/>
        <w:rPr>
          <w:rFonts w:ascii="Arial" w:eastAsia="Arial" w:hAnsi="Arial"/>
          <w:sz w:val="22"/>
        </w:rPr>
      </w:pPr>
    </w:p>
    <w:p w14:paraId="370881C9" w14:textId="77777777" w:rsidR="008D1FB1" w:rsidRDefault="00F9684B" w:rsidP="00F06585">
      <w:pPr>
        <w:numPr>
          <w:ilvl w:val="0"/>
          <w:numId w:val="15"/>
        </w:numPr>
        <w:tabs>
          <w:tab w:val="left" w:pos="800"/>
        </w:tabs>
        <w:spacing w:line="0" w:lineRule="atLeast"/>
        <w:ind w:left="360" w:right="3600" w:hanging="360"/>
        <w:rPr>
          <w:rFonts w:ascii="Times New Roman" w:eastAsia="Times New Roman" w:hAnsi="Times New Roman"/>
          <w:sz w:val="22"/>
        </w:rPr>
      </w:pPr>
      <w:r w:rsidRPr="008D1FB1">
        <w:rPr>
          <w:rFonts w:ascii="Times New Roman" w:eastAsia="Times New Roman" w:hAnsi="Times New Roman"/>
          <w:b/>
          <w:bCs/>
          <w:sz w:val="22"/>
        </w:rPr>
        <w:t>Debater</w:t>
      </w:r>
      <w:r>
        <w:rPr>
          <w:rFonts w:ascii="Times New Roman" w:eastAsia="Times New Roman" w:hAnsi="Times New Roman"/>
          <w:sz w:val="22"/>
        </w:rPr>
        <w:t xml:space="preserve"> for Washburn University </w:t>
      </w:r>
    </w:p>
    <w:p w14:paraId="3B5E4548" w14:textId="658B960E" w:rsidR="00F9684B" w:rsidRDefault="00F9684B" w:rsidP="00F06585">
      <w:pPr>
        <w:tabs>
          <w:tab w:val="left" w:pos="800"/>
        </w:tabs>
        <w:spacing w:line="0" w:lineRule="atLeast"/>
        <w:ind w:left="360" w:right="36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January 2016 </w:t>
      </w:r>
      <w:r w:rsidR="008D1FB1">
        <w:rPr>
          <w:rFonts w:ascii="Times New Roman" w:eastAsia="Times New Roman" w:hAnsi="Times New Roman"/>
          <w:sz w:val="22"/>
        </w:rPr>
        <w:t xml:space="preserve">- </w:t>
      </w:r>
      <w:r>
        <w:rPr>
          <w:rFonts w:ascii="Times New Roman" w:eastAsia="Times New Roman" w:hAnsi="Times New Roman"/>
          <w:sz w:val="22"/>
        </w:rPr>
        <w:t>October 2017</w:t>
      </w:r>
    </w:p>
    <w:p w14:paraId="2A949C32" w14:textId="77777777" w:rsidR="00F9684B" w:rsidRDefault="00F9684B" w:rsidP="00F06585">
      <w:pPr>
        <w:numPr>
          <w:ilvl w:val="0"/>
          <w:numId w:val="15"/>
        </w:numPr>
        <w:tabs>
          <w:tab w:val="left" w:pos="800"/>
        </w:tabs>
        <w:spacing w:line="0" w:lineRule="atLeast"/>
        <w:ind w:left="360" w:right="618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President, </w:t>
      </w:r>
      <w:r>
        <w:rPr>
          <w:rFonts w:ascii="Times New Roman" w:eastAsia="Times New Roman" w:hAnsi="Times New Roman"/>
          <w:sz w:val="22"/>
        </w:rPr>
        <w:t>Phi Kappa Delta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March 2017 - May 2018</w:t>
      </w:r>
    </w:p>
    <w:p w14:paraId="2238F71E" w14:textId="77777777" w:rsidR="000B3B71" w:rsidRPr="000B3B71" w:rsidRDefault="00F9684B" w:rsidP="00F06585">
      <w:pPr>
        <w:numPr>
          <w:ilvl w:val="0"/>
          <w:numId w:val="15"/>
        </w:numPr>
        <w:tabs>
          <w:tab w:val="left" w:pos="800"/>
        </w:tabs>
        <w:spacing w:line="0" w:lineRule="atLeast"/>
        <w:ind w:left="360" w:right="574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President, </w:t>
      </w:r>
      <w:r>
        <w:rPr>
          <w:rFonts w:ascii="Times New Roman" w:eastAsia="Times New Roman" w:hAnsi="Times New Roman"/>
          <w:sz w:val="22"/>
        </w:rPr>
        <w:t>C</w:t>
      </w:r>
      <w:r w:rsidR="000B3B71">
        <w:rPr>
          <w:rFonts w:ascii="Times New Roman" w:eastAsia="Times New Roman" w:hAnsi="Times New Roman"/>
          <w:sz w:val="22"/>
        </w:rPr>
        <w:t xml:space="preserve">OMS </w:t>
      </w:r>
      <w:r>
        <w:rPr>
          <w:rFonts w:ascii="Times New Roman" w:eastAsia="Times New Roman" w:hAnsi="Times New Roman"/>
          <w:sz w:val="22"/>
        </w:rPr>
        <w:t>C</w:t>
      </w:r>
      <w:r w:rsidR="000B3B71">
        <w:rPr>
          <w:rFonts w:ascii="Times New Roman" w:eastAsia="Times New Roman" w:hAnsi="Times New Roman"/>
          <w:sz w:val="22"/>
        </w:rPr>
        <w:t>l</w:t>
      </w:r>
      <w:r>
        <w:rPr>
          <w:rFonts w:ascii="Times New Roman" w:eastAsia="Times New Roman" w:hAnsi="Times New Roman"/>
          <w:sz w:val="22"/>
        </w:rPr>
        <w:t>ub</w:t>
      </w:r>
    </w:p>
    <w:p w14:paraId="7E6D0247" w14:textId="77777777" w:rsidR="00F9684B" w:rsidRDefault="00F9684B" w:rsidP="00F06585">
      <w:pPr>
        <w:tabs>
          <w:tab w:val="left" w:pos="800"/>
        </w:tabs>
        <w:spacing w:line="0" w:lineRule="atLeast"/>
        <w:ind w:left="360" w:right="57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May 2017 - May 2018</w:t>
      </w:r>
    </w:p>
    <w:p w14:paraId="2E54DBEA" w14:textId="7A1E95FA" w:rsidR="00DD4398" w:rsidRDefault="00F9684B" w:rsidP="00F06585">
      <w:pPr>
        <w:numPr>
          <w:ilvl w:val="0"/>
          <w:numId w:val="15"/>
        </w:numPr>
        <w:tabs>
          <w:tab w:val="left" w:pos="80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Member of the National Communication Association</w:t>
      </w:r>
      <w:bookmarkStart w:id="0" w:name="page2"/>
      <w:bookmarkEnd w:id="0"/>
    </w:p>
    <w:p w14:paraId="026C8BAA" w14:textId="5321351F" w:rsidR="005A686D" w:rsidRPr="006C519C" w:rsidRDefault="005A686D" w:rsidP="00F06585">
      <w:pPr>
        <w:numPr>
          <w:ilvl w:val="0"/>
          <w:numId w:val="15"/>
        </w:numPr>
        <w:tabs>
          <w:tab w:val="left" w:pos="800"/>
        </w:tabs>
        <w:spacing w:line="0" w:lineRule="atLeast"/>
        <w:ind w:left="360" w:hanging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Member of the Western States Communication Association</w:t>
      </w:r>
    </w:p>
    <w:sectPr w:rsidR="005A686D" w:rsidRPr="006C519C" w:rsidSect="00167019">
      <w:headerReference w:type="first" r:id="rId9"/>
      <w:pgSz w:w="12240" w:h="15840"/>
      <w:pgMar w:top="1440" w:right="1800" w:bottom="1440" w:left="1800" w:header="0" w:footer="0" w:gutter="0"/>
      <w:cols w:space="0" w:equalWidth="0">
        <w:col w:w="908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B33AB" w14:textId="77777777" w:rsidR="003C6F51" w:rsidRDefault="003C6F51" w:rsidP="00CD2396">
      <w:r>
        <w:separator/>
      </w:r>
    </w:p>
  </w:endnote>
  <w:endnote w:type="continuationSeparator" w:id="0">
    <w:p w14:paraId="5CA5A08E" w14:textId="77777777" w:rsidR="003C6F51" w:rsidRDefault="003C6F51" w:rsidP="00CD2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2B811" w14:textId="77777777" w:rsidR="003C6F51" w:rsidRDefault="003C6F51" w:rsidP="00CD2396">
      <w:r>
        <w:separator/>
      </w:r>
    </w:p>
  </w:footnote>
  <w:footnote w:type="continuationSeparator" w:id="0">
    <w:p w14:paraId="2CDA8444" w14:textId="77777777" w:rsidR="003C6F51" w:rsidRDefault="003C6F51" w:rsidP="00CD2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DFCF0" w14:textId="77777777" w:rsidR="00167019" w:rsidRDefault="00167019" w:rsidP="00167019">
    <w:pPr>
      <w:jc w:val="center"/>
      <w:rPr>
        <w:rFonts w:ascii="Times New Roman" w:eastAsia="Times New Roman" w:hAnsi="Times New Roman"/>
        <w:b/>
        <w:sz w:val="48"/>
      </w:rPr>
    </w:pPr>
  </w:p>
  <w:p w14:paraId="025990E2" w14:textId="4C04DEA3" w:rsidR="00167019" w:rsidRDefault="00167019" w:rsidP="00167019">
    <w:pPr>
      <w:jc w:val="center"/>
      <w:rPr>
        <w:rFonts w:ascii="Times New Roman" w:eastAsia="Times New Roman" w:hAnsi="Times New Roman"/>
        <w:b/>
        <w:sz w:val="48"/>
      </w:rPr>
    </w:pPr>
    <w:r>
      <w:rPr>
        <w:rFonts w:ascii="Times New Roman" w:eastAsia="Times New Roman" w:hAnsi="Times New Roman"/>
        <w:b/>
        <w:sz w:val="48"/>
      </w:rPr>
      <w:t>Sarah Dweik</w:t>
    </w:r>
  </w:p>
  <w:p w14:paraId="2A962506" w14:textId="7BA54F36" w:rsidR="00167019" w:rsidRPr="00167019" w:rsidRDefault="00061E9D" w:rsidP="00167019">
    <w:pPr>
      <w:ind w:left="-144"/>
      <w:jc w:val="center"/>
      <w:rPr>
        <w:rFonts w:ascii="Times New Roman" w:eastAsia="Times New Roman" w:hAnsi="Times New Roman"/>
        <w:b/>
        <w:sz w:val="48"/>
      </w:rPr>
    </w:pPr>
    <w:r>
      <w:rPr>
        <w:rFonts w:ascii="Times New Roman" w:eastAsia="Times New Roman" w:hAnsi="Times New Roman"/>
        <w:sz w:val="24"/>
      </w:rPr>
      <w:t>985 Southgate Dr.</w:t>
    </w:r>
    <w:r w:rsidR="00167019">
      <w:rPr>
        <w:rFonts w:ascii="Times New Roman" w:eastAsia="Times New Roman" w:hAnsi="Times New Roman"/>
        <w:sz w:val="24"/>
      </w:rPr>
      <w:t xml:space="preserve"> ● </w:t>
    </w:r>
    <w:r>
      <w:rPr>
        <w:rFonts w:ascii="Times New Roman" w:eastAsia="Times New Roman" w:hAnsi="Times New Roman"/>
        <w:sz w:val="24"/>
      </w:rPr>
      <w:t>State College</w:t>
    </w:r>
    <w:r w:rsidR="00167019">
      <w:rPr>
        <w:rFonts w:ascii="Times New Roman" w:eastAsia="Times New Roman" w:hAnsi="Times New Roman"/>
        <w:sz w:val="24"/>
      </w:rPr>
      <w:t xml:space="preserve">, </w:t>
    </w:r>
    <w:r w:rsidR="002906A3">
      <w:rPr>
        <w:rFonts w:ascii="Times New Roman" w:eastAsia="Times New Roman" w:hAnsi="Times New Roman"/>
        <w:sz w:val="24"/>
      </w:rPr>
      <w:t>PA</w:t>
    </w:r>
    <w:r w:rsidR="00167019">
      <w:rPr>
        <w:rFonts w:ascii="Times New Roman" w:eastAsia="Times New Roman" w:hAnsi="Times New Roman"/>
        <w:sz w:val="24"/>
      </w:rPr>
      <w:t xml:space="preserve"> </w:t>
    </w:r>
    <w:r w:rsidR="00FD7214">
      <w:rPr>
        <w:rFonts w:ascii="Times New Roman" w:eastAsia="Times New Roman" w:hAnsi="Times New Roman"/>
        <w:sz w:val="24"/>
      </w:rPr>
      <w:t>16801</w:t>
    </w:r>
    <w:r w:rsidR="00167019">
      <w:rPr>
        <w:rFonts w:ascii="Times New Roman" w:eastAsia="Times New Roman" w:hAnsi="Times New Roman"/>
        <w:sz w:val="24"/>
      </w:rPr>
      <w:t xml:space="preserve"> ● (573) 356-7690 ●</w:t>
    </w:r>
    <w:r w:rsidR="00FD7214">
      <w:rPr>
        <w:rFonts w:ascii="Times New Roman" w:eastAsia="Times New Roman" w:hAnsi="Times New Roman"/>
        <w:sz w:val="24"/>
      </w:rPr>
      <w:t xml:space="preserve"> sxd5679@psu.edu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ABB27A6C"/>
    <w:lvl w:ilvl="0" w:tplc="ED44DFEC">
      <w:start w:val="1"/>
      <w:numFmt w:val="bullet"/>
      <w:lvlText w:val="●"/>
      <w:lvlJc w:val="left"/>
      <w:rPr>
        <w:rFonts w:hint="default"/>
        <w:sz w:val="22"/>
        <w:szCs w:val="20"/>
      </w:rPr>
    </w:lvl>
    <w:lvl w:ilvl="1" w:tplc="A83CAF76">
      <w:start w:val="1"/>
      <w:numFmt w:val="bullet"/>
      <w:lvlText w:val=""/>
      <w:lvlJc w:val="left"/>
    </w:lvl>
    <w:lvl w:ilvl="2" w:tplc="C50AA346">
      <w:start w:val="1"/>
      <w:numFmt w:val="bullet"/>
      <w:lvlText w:val=""/>
      <w:lvlJc w:val="left"/>
    </w:lvl>
    <w:lvl w:ilvl="3" w:tplc="5AB661FC">
      <w:start w:val="1"/>
      <w:numFmt w:val="bullet"/>
      <w:lvlText w:val=""/>
      <w:lvlJc w:val="left"/>
    </w:lvl>
    <w:lvl w:ilvl="4" w:tplc="5D82CA64">
      <w:start w:val="1"/>
      <w:numFmt w:val="bullet"/>
      <w:lvlText w:val=""/>
      <w:lvlJc w:val="left"/>
    </w:lvl>
    <w:lvl w:ilvl="5" w:tplc="E7BEF924">
      <w:start w:val="1"/>
      <w:numFmt w:val="bullet"/>
      <w:lvlText w:val=""/>
      <w:lvlJc w:val="left"/>
    </w:lvl>
    <w:lvl w:ilvl="6" w:tplc="89E0B83C">
      <w:start w:val="1"/>
      <w:numFmt w:val="bullet"/>
      <w:lvlText w:val=""/>
      <w:lvlJc w:val="left"/>
    </w:lvl>
    <w:lvl w:ilvl="7" w:tplc="82C8ACEE">
      <w:start w:val="1"/>
      <w:numFmt w:val="bullet"/>
      <w:lvlText w:val=""/>
      <w:lvlJc w:val="left"/>
    </w:lvl>
    <w:lvl w:ilvl="8" w:tplc="CE5E705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2200854"/>
    <w:lvl w:ilvl="0" w:tplc="F2C4DAB8">
      <w:start w:val="1"/>
      <w:numFmt w:val="bullet"/>
      <w:lvlText w:val="●"/>
      <w:lvlJc w:val="left"/>
    </w:lvl>
    <w:lvl w:ilvl="1" w:tplc="515A7034">
      <w:start w:val="1"/>
      <w:numFmt w:val="bullet"/>
      <w:lvlText w:val=""/>
      <w:lvlJc w:val="left"/>
    </w:lvl>
    <w:lvl w:ilvl="2" w:tplc="01403310">
      <w:start w:val="1"/>
      <w:numFmt w:val="bullet"/>
      <w:lvlText w:val=""/>
      <w:lvlJc w:val="left"/>
    </w:lvl>
    <w:lvl w:ilvl="3" w:tplc="7A84A8D8">
      <w:start w:val="1"/>
      <w:numFmt w:val="bullet"/>
      <w:lvlText w:val=""/>
      <w:lvlJc w:val="left"/>
    </w:lvl>
    <w:lvl w:ilvl="4" w:tplc="D242D984">
      <w:start w:val="1"/>
      <w:numFmt w:val="bullet"/>
      <w:lvlText w:val=""/>
      <w:lvlJc w:val="left"/>
    </w:lvl>
    <w:lvl w:ilvl="5" w:tplc="5D9CC622">
      <w:start w:val="1"/>
      <w:numFmt w:val="bullet"/>
      <w:lvlText w:val=""/>
      <w:lvlJc w:val="left"/>
    </w:lvl>
    <w:lvl w:ilvl="6" w:tplc="A888D482">
      <w:start w:val="1"/>
      <w:numFmt w:val="bullet"/>
      <w:lvlText w:val=""/>
      <w:lvlJc w:val="left"/>
    </w:lvl>
    <w:lvl w:ilvl="7" w:tplc="0BBC9C3A">
      <w:start w:val="1"/>
      <w:numFmt w:val="bullet"/>
      <w:lvlText w:val=""/>
      <w:lvlJc w:val="left"/>
    </w:lvl>
    <w:lvl w:ilvl="8" w:tplc="C582C77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AE36C056"/>
    <w:lvl w:ilvl="0" w:tplc="FFCAA142">
      <w:start w:val="1"/>
      <w:numFmt w:val="bullet"/>
      <w:lvlText w:val="●"/>
      <w:lvlJc w:val="left"/>
    </w:lvl>
    <w:lvl w:ilvl="1" w:tplc="E2DE18E6">
      <w:start w:val="1"/>
      <w:numFmt w:val="bullet"/>
      <w:lvlText w:val=""/>
      <w:lvlJc w:val="left"/>
    </w:lvl>
    <w:lvl w:ilvl="2" w:tplc="8CBECFFE">
      <w:start w:val="1"/>
      <w:numFmt w:val="bullet"/>
      <w:lvlText w:val=""/>
      <w:lvlJc w:val="left"/>
    </w:lvl>
    <w:lvl w:ilvl="3" w:tplc="E5769522">
      <w:start w:val="1"/>
      <w:numFmt w:val="bullet"/>
      <w:lvlText w:val=""/>
      <w:lvlJc w:val="left"/>
    </w:lvl>
    <w:lvl w:ilvl="4" w:tplc="B1324CB0">
      <w:start w:val="1"/>
      <w:numFmt w:val="bullet"/>
      <w:lvlText w:val=""/>
      <w:lvlJc w:val="left"/>
    </w:lvl>
    <w:lvl w:ilvl="5" w:tplc="6518E5E2">
      <w:start w:val="1"/>
      <w:numFmt w:val="bullet"/>
      <w:lvlText w:val=""/>
      <w:lvlJc w:val="left"/>
    </w:lvl>
    <w:lvl w:ilvl="6" w:tplc="C6A684C0">
      <w:start w:val="1"/>
      <w:numFmt w:val="bullet"/>
      <w:lvlText w:val=""/>
      <w:lvlJc w:val="left"/>
    </w:lvl>
    <w:lvl w:ilvl="7" w:tplc="4CA4A8C2">
      <w:start w:val="1"/>
      <w:numFmt w:val="bullet"/>
      <w:lvlText w:val=""/>
      <w:lvlJc w:val="left"/>
    </w:lvl>
    <w:lvl w:ilvl="8" w:tplc="A39E6ED0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98A33B8"/>
    <w:lvl w:ilvl="0" w:tplc="6060CB7C">
      <w:start w:val="1"/>
      <w:numFmt w:val="bullet"/>
      <w:lvlText w:val="●"/>
      <w:lvlJc w:val="left"/>
      <w:rPr>
        <w:sz w:val="22"/>
        <w:szCs w:val="20"/>
      </w:rPr>
    </w:lvl>
    <w:lvl w:ilvl="1" w:tplc="B7221082">
      <w:start w:val="1"/>
      <w:numFmt w:val="bullet"/>
      <w:lvlText w:val=""/>
      <w:lvlJc w:val="left"/>
    </w:lvl>
    <w:lvl w:ilvl="2" w:tplc="C81E9DAA">
      <w:start w:val="1"/>
      <w:numFmt w:val="bullet"/>
      <w:lvlText w:val=""/>
      <w:lvlJc w:val="left"/>
    </w:lvl>
    <w:lvl w:ilvl="3" w:tplc="1BCA89B4">
      <w:start w:val="1"/>
      <w:numFmt w:val="bullet"/>
      <w:lvlText w:val=""/>
      <w:lvlJc w:val="left"/>
    </w:lvl>
    <w:lvl w:ilvl="4" w:tplc="440CCEF0">
      <w:start w:val="1"/>
      <w:numFmt w:val="bullet"/>
      <w:lvlText w:val=""/>
      <w:lvlJc w:val="left"/>
    </w:lvl>
    <w:lvl w:ilvl="5" w:tplc="59BC0DB2">
      <w:start w:val="1"/>
      <w:numFmt w:val="bullet"/>
      <w:lvlText w:val=""/>
      <w:lvlJc w:val="left"/>
    </w:lvl>
    <w:lvl w:ilvl="6" w:tplc="A7EA2B48">
      <w:start w:val="1"/>
      <w:numFmt w:val="bullet"/>
      <w:lvlText w:val=""/>
      <w:lvlJc w:val="left"/>
    </w:lvl>
    <w:lvl w:ilvl="7" w:tplc="DB04A644">
      <w:start w:val="1"/>
      <w:numFmt w:val="bullet"/>
      <w:lvlText w:val=""/>
      <w:lvlJc w:val="left"/>
    </w:lvl>
    <w:lvl w:ilvl="8" w:tplc="007CDE4C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F16E9E8"/>
    <w:lvl w:ilvl="0" w:tplc="8934FE8E">
      <w:start w:val="1"/>
      <w:numFmt w:val="bullet"/>
      <w:lvlText w:val=" "/>
      <w:lvlJc w:val="left"/>
    </w:lvl>
    <w:lvl w:ilvl="1" w:tplc="376ED77C">
      <w:start w:val="1"/>
      <w:numFmt w:val="bullet"/>
      <w:lvlText w:val=""/>
      <w:lvlJc w:val="left"/>
    </w:lvl>
    <w:lvl w:ilvl="2" w:tplc="528AD61E">
      <w:start w:val="1"/>
      <w:numFmt w:val="bullet"/>
      <w:lvlText w:val=""/>
      <w:lvlJc w:val="left"/>
    </w:lvl>
    <w:lvl w:ilvl="3" w:tplc="DD080060">
      <w:start w:val="1"/>
      <w:numFmt w:val="bullet"/>
      <w:lvlText w:val=""/>
      <w:lvlJc w:val="left"/>
    </w:lvl>
    <w:lvl w:ilvl="4" w:tplc="AD761982">
      <w:start w:val="1"/>
      <w:numFmt w:val="bullet"/>
      <w:lvlText w:val=""/>
      <w:lvlJc w:val="left"/>
    </w:lvl>
    <w:lvl w:ilvl="5" w:tplc="1294F4E4">
      <w:start w:val="1"/>
      <w:numFmt w:val="bullet"/>
      <w:lvlText w:val=""/>
      <w:lvlJc w:val="left"/>
    </w:lvl>
    <w:lvl w:ilvl="6" w:tplc="774627C0">
      <w:start w:val="1"/>
      <w:numFmt w:val="bullet"/>
      <w:lvlText w:val=""/>
      <w:lvlJc w:val="left"/>
    </w:lvl>
    <w:lvl w:ilvl="7" w:tplc="33026206">
      <w:start w:val="1"/>
      <w:numFmt w:val="bullet"/>
      <w:lvlText w:val=""/>
      <w:lvlJc w:val="left"/>
    </w:lvl>
    <w:lvl w:ilvl="8" w:tplc="E4B22E40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190CDE6"/>
    <w:lvl w:ilvl="0" w:tplc="AFEC69AC">
      <w:start w:val="1"/>
      <w:numFmt w:val="bullet"/>
      <w:lvlText w:val=" "/>
      <w:lvlJc w:val="left"/>
    </w:lvl>
    <w:lvl w:ilvl="1" w:tplc="8104E256">
      <w:start w:val="1"/>
      <w:numFmt w:val="bullet"/>
      <w:lvlText w:val=""/>
      <w:lvlJc w:val="left"/>
    </w:lvl>
    <w:lvl w:ilvl="2" w:tplc="AFA25812">
      <w:start w:val="1"/>
      <w:numFmt w:val="bullet"/>
      <w:lvlText w:val=""/>
      <w:lvlJc w:val="left"/>
    </w:lvl>
    <w:lvl w:ilvl="3" w:tplc="376ED33C">
      <w:start w:val="1"/>
      <w:numFmt w:val="bullet"/>
      <w:lvlText w:val=""/>
      <w:lvlJc w:val="left"/>
    </w:lvl>
    <w:lvl w:ilvl="4" w:tplc="64C4135E">
      <w:start w:val="1"/>
      <w:numFmt w:val="bullet"/>
      <w:lvlText w:val=""/>
      <w:lvlJc w:val="left"/>
    </w:lvl>
    <w:lvl w:ilvl="5" w:tplc="7876E078">
      <w:start w:val="1"/>
      <w:numFmt w:val="bullet"/>
      <w:lvlText w:val=""/>
      <w:lvlJc w:val="left"/>
    </w:lvl>
    <w:lvl w:ilvl="6" w:tplc="FDA09874">
      <w:start w:val="1"/>
      <w:numFmt w:val="bullet"/>
      <w:lvlText w:val=""/>
      <w:lvlJc w:val="left"/>
    </w:lvl>
    <w:lvl w:ilvl="7" w:tplc="435A3EBA">
      <w:start w:val="1"/>
      <w:numFmt w:val="bullet"/>
      <w:lvlText w:val=""/>
      <w:lvlJc w:val="left"/>
    </w:lvl>
    <w:lvl w:ilvl="8" w:tplc="CA3E5B36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66EF438C"/>
    <w:lvl w:ilvl="0" w:tplc="57B4E756">
      <w:start w:val="1"/>
      <w:numFmt w:val="bullet"/>
      <w:lvlText w:val="●"/>
      <w:lvlJc w:val="left"/>
    </w:lvl>
    <w:lvl w:ilvl="1" w:tplc="8CF2A5D0">
      <w:start w:val="1"/>
      <w:numFmt w:val="bullet"/>
      <w:lvlText w:val=""/>
      <w:lvlJc w:val="left"/>
    </w:lvl>
    <w:lvl w:ilvl="2" w:tplc="8F427B0C">
      <w:start w:val="1"/>
      <w:numFmt w:val="bullet"/>
      <w:lvlText w:val=""/>
      <w:lvlJc w:val="left"/>
    </w:lvl>
    <w:lvl w:ilvl="3" w:tplc="20441AC4">
      <w:start w:val="1"/>
      <w:numFmt w:val="bullet"/>
      <w:lvlText w:val=""/>
      <w:lvlJc w:val="left"/>
    </w:lvl>
    <w:lvl w:ilvl="4" w:tplc="1A463A18">
      <w:start w:val="1"/>
      <w:numFmt w:val="bullet"/>
      <w:lvlText w:val=""/>
      <w:lvlJc w:val="left"/>
    </w:lvl>
    <w:lvl w:ilvl="5" w:tplc="3208C9F4">
      <w:start w:val="1"/>
      <w:numFmt w:val="bullet"/>
      <w:lvlText w:val=""/>
      <w:lvlJc w:val="left"/>
    </w:lvl>
    <w:lvl w:ilvl="6" w:tplc="1ACC599E">
      <w:start w:val="1"/>
      <w:numFmt w:val="bullet"/>
      <w:lvlText w:val=""/>
      <w:lvlJc w:val="left"/>
    </w:lvl>
    <w:lvl w:ilvl="7" w:tplc="6D060FD0">
      <w:start w:val="1"/>
      <w:numFmt w:val="bullet"/>
      <w:lvlText w:val=""/>
      <w:lvlJc w:val="left"/>
    </w:lvl>
    <w:lvl w:ilvl="8" w:tplc="0186E2D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140E0F76"/>
    <w:lvl w:ilvl="0" w:tplc="F9F4D0A4">
      <w:start w:val="1"/>
      <w:numFmt w:val="bullet"/>
      <w:lvlText w:val="●"/>
      <w:lvlJc w:val="left"/>
    </w:lvl>
    <w:lvl w:ilvl="1" w:tplc="DBF00442">
      <w:start w:val="1"/>
      <w:numFmt w:val="bullet"/>
      <w:lvlText w:val=""/>
      <w:lvlJc w:val="left"/>
    </w:lvl>
    <w:lvl w:ilvl="2" w:tplc="D8CA4EB0">
      <w:start w:val="1"/>
      <w:numFmt w:val="bullet"/>
      <w:lvlText w:val=""/>
      <w:lvlJc w:val="left"/>
    </w:lvl>
    <w:lvl w:ilvl="3" w:tplc="2EA01140">
      <w:start w:val="1"/>
      <w:numFmt w:val="bullet"/>
      <w:lvlText w:val=""/>
      <w:lvlJc w:val="left"/>
    </w:lvl>
    <w:lvl w:ilvl="4" w:tplc="0C86F53E">
      <w:start w:val="1"/>
      <w:numFmt w:val="bullet"/>
      <w:lvlText w:val=""/>
      <w:lvlJc w:val="left"/>
    </w:lvl>
    <w:lvl w:ilvl="5" w:tplc="DC5AED7E">
      <w:start w:val="1"/>
      <w:numFmt w:val="bullet"/>
      <w:lvlText w:val=""/>
      <w:lvlJc w:val="left"/>
    </w:lvl>
    <w:lvl w:ilvl="6" w:tplc="AC5252FC">
      <w:start w:val="1"/>
      <w:numFmt w:val="bullet"/>
      <w:lvlText w:val=""/>
      <w:lvlJc w:val="left"/>
    </w:lvl>
    <w:lvl w:ilvl="7" w:tplc="0CAC97D2">
      <w:start w:val="1"/>
      <w:numFmt w:val="bullet"/>
      <w:lvlText w:val=""/>
      <w:lvlJc w:val="left"/>
    </w:lvl>
    <w:lvl w:ilvl="8" w:tplc="E474D46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3352255A"/>
    <w:lvl w:ilvl="0" w:tplc="B760654E">
      <w:start w:val="1"/>
      <w:numFmt w:val="bullet"/>
      <w:lvlText w:val="●"/>
      <w:lvlJc w:val="left"/>
    </w:lvl>
    <w:lvl w:ilvl="1" w:tplc="E60638E0">
      <w:start w:val="1"/>
      <w:numFmt w:val="bullet"/>
      <w:lvlText w:val=""/>
      <w:lvlJc w:val="left"/>
    </w:lvl>
    <w:lvl w:ilvl="2" w:tplc="3BBAA9F0">
      <w:start w:val="1"/>
      <w:numFmt w:val="bullet"/>
      <w:lvlText w:val=""/>
      <w:lvlJc w:val="left"/>
    </w:lvl>
    <w:lvl w:ilvl="3" w:tplc="E4C89352">
      <w:start w:val="1"/>
      <w:numFmt w:val="bullet"/>
      <w:lvlText w:val=""/>
      <w:lvlJc w:val="left"/>
    </w:lvl>
    <w:lvl w:ilvl="4" w:tplc="2648E102">
      <w:start w:val="1"/>
      <w:numFmt w:val="bullet"/>
      <w:lvlText w:val=""/>
      <w:lvlJc w:val="left"/>
    </w:lvl>
    <w:lvl w:ilvl="5" w:tplc="B036A30E">
      <w:start w:val="1"/>
      <w:numFmt w:val="bullet"/>
      <w:lvlText w:val=""/>
      <w:lvlJc w:val="left"/>
    </w:lvl>
    <w:lvl w:ilvl="6" w:tplc="B75A70A8">
      <w:start w:val="1"/>
      <w:numFmt w:val="bullet"/>
      <w:lvlText w:val=""/>
      <w:lvlJc w:val="left"/>
    </w:lvl>
    <w:lvl w:ilvl="7" w:tplc="767E5A5A">
      <w:start w:val="1"/>
      <w:numFmt w:val="bullet"/>
      <w:lvlText w:val=""/>
      <w:lvlJc w:val="left"/>
    </w:lvl>
    <w:lvl w:ilvl="8" w:tplc="9FCCD8A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09CF92E"/>
    <w:lvl w:ilvl="0" w:tplc="3D16EE04">
      <w:start w:val="1"/>
      <w:numFmt w:val="bullet"/>
      <w:lvlText w:val=" "/>
      <w:lvlJc w:val="left"/>
    </w:lvl>
    <w:lvl w:ilvl="1" w:tplc="CB1EF8E4">
      <w:start w:val="1"/>
      <w:numFmt w:val="bullet"/>
      <w:lvlText w:val=""/>
      <w:lvlJc w:val="left"/>
    </w:lvl>
    <w:lvl w:ilvl="2" w:tplc="F634B47A">
      <w:start w:val="1"/>
      <w:numFmt w:val="bullet"/>
      <w:lvlText w:val=""/>
      <w:lvlJc w:val="left"/>
    </w:lvl>
    <w:lvl w:ilvl="3" w:tplc="53FECAC6">
      <w:start w:val="1"/>
      <w:numFmt w:val="bullet"/>
      <w:lvlText w:val=""/>
      <w:lvlJc w:val="left"/>
    </w:lvl>
    <w:lvl w:ilvl="4" w:tplc="A1747DBE">
      <w:start w:val="1"/>
      <w:numFmt w:val="bullet"/>
      <w:lvlText w:val=""/>
      <w:lvlJc w:val="left"/>
    </w:lvl>
    <w:lvl w:ilvl="5" w:tplc="6972A9AC">
      <w:start w:val="1"/>
      <w:numFmt w:val="bullet"/>
      <w:lvlText w:val=""/>
      <w:lvlJc w:val="left"/>
    </w:lvl>
    <w:lvl w:ilvl="6" w:tplc="D030607C">
      <w:start w:val="1"/>
      <w:numFmt w:val="bullet"/>
      <w:lvlText w:val=""/>
      <w:lvlJc w:val="left"/>
    </w:lvl>
    <w:lvl w:ilvl="7" w:tplc="FE7A4FE8">
      <w:start w:val="1"/>
      <w:numFmt w:val="bullet"/>
      <w:lvlText w:val=""/>
      <w:lvlJc w:val="left"/>
    </w:lvl>
    <w:lvl w:ilvl="8" w:tplc="D46EFE2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E87A4C92"/>
    <w:lvl w:ilvl="0" w:tplc="EC669BC6">
      <w:start w:val="1"/>
      <w:numFmt w:val="bullet"/>
      <w:lvlText w:val="●"/>
      <w:lvlJc w:val="left"/>
      <w:rPr>
        <w:sz w:val="22"/>
        <w:szCs w:val="20"/>
      </w:rPr>
    </w:lvl>
    <w:lvl w:ilvl="1" w:tplc="8AA458E0">
      <w:start w:val="1"/>
      <w:numFmt w:val="bullet"/>
      <w:lvlText w:val=""/>
      <w:lvlJc w:val="left"/>
    </w:lvl>
    <w:lvl w:ilvl="2" w:tplc="F98E4E58">
      <w:start w:val="1"/>
      <w:numFmt w:val="bullet"/>
      <w:lvlText w:val=""/>
      <w:lvlJc w:val="left"/>
    </w:lvl>
    <w:lvl w:ilvl="3" w:tplc="F5BCEE84">
      <w:start w:val="1"/>
      <w:numFmt w:val="bullet"/>
      <w:lvlText w:val=""/>
      <w:lvlJc w:val="left"/>
    </w:lvl>
    <w:lvl w:ilvl="4" w:tplc="06BA4E70">
      <w:start w:val="1"/>
      <w:numFmt w:val="bullet"/>
      <w:lvlText w:val=""/>
      <w:lvlJc w:val="left"/>
    </w:lvl>
    <w:lvl w:ilvl="5" w:tplc="A42CCDE8">
      <w:start w:val="1"/>
      <w:numFmt w:val="bullet"/>
      <w:lvlText w:val=""/>
      <w:lvlJc w:val="left"/>
    </w:lvl>
    <w:lvl w:ilvl="6" w:tplc="BE183278">
      <w:start w:val="1"/>
      <w:numFmt w:val="bullet"/>
      <w:lvlText w:val=""/>
      <w:lvlJc w:val="left"/>
    </w:lvl>
    <w:lvl w:ilvl="7" w:tplc="B6D243D6">
      <w:start w:val="1"/>
      <w:numFmt w:val="bullet"/>
      <w:lvlText w:val=""/>
      <w:lvlJc w:val="left"/>
    </w:lvl>
    <w:lvl w:ilvl="8" w:tplc="EEBC3DE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7FDCC232"/>
    <w:lvl w:ilvl="0" w:tplc="2416AF8C">
      <w:start w:val="1"/>
      <w:numFmt w:val="bullet"/>
      <w:lvlText w:val="●"/>
      <w:lvlJc w:val="left"/>
    </w:lvl>
    <w:lvl w:ilvl="1" w:tplc="0FF21248">
      <w:start w:val="1"/>
      <w:numFmt w:val="bullet"/>
      <w:lvlText w:val="○"/>
      <w:lvlJc w:val="left"/>
    </w:lvl>
    <w:lvl w:ilvl="2" w:tplc="C35639B2">
      <w:start w:val="1"/>
      <w:numFmt w:val="bullet"/>
      <w:lvlText w:val=""/>
      <w:lvlJc w:val="left"/>
    </w:lvl>
    <w:lvl w:ilvl="3" w:tplc="C518DA6A">
      <w:start w:val="1"/>
      <w:numFmt w:val="bullet"/>
      <w:lvlText w:val=""/>
      <w:lvlJc w:val="left"/>
    </w:lvl>
    <w:lvl w:ilvl="4" w:tplc="A14ED422">
      <w:start w:val="1"/>
      <w:numFmt w:val="bullet"/>
      <w:lvlText w:val=""/>
      <w:lvlJc w:val="left"/>
    </w:lvl>
    <w:lvl w:ilvl="5" w:tplc="9BF0DA70">
      <w:start w:val="1"/>
      <w:numFmt w:val="bullet"/>
      <w:lvlText w:val=""/>
      <w:lvlJc w:val="left"/>
    </w:lvl>
    <w:lvl w:ilvl="6" w:tplc="899E0058">
      <w:start w:val="1"/>
      <w:numFmt w:val="bullet"/>
      <w:lvlText w:val=""/>
      <w:lvlJc w:val="left"/>
    </w:lvl>
    <w:lvl w:ilvl="7" w:tplc="7512C478">
      <w:start w:val="1"/>
      <w:numFmt w:val="bullet"/>
      <w:lvlText w:val=""/>
      <w:lvlJc w:val="left"/>
    </w:lvl>
    <w:lvl w:ilvl="8" w:tplc="C82A656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925EA1A6"/>
    <w:lvl w:ilvl="0" w:tplc="D012C89A">
      <w:start w:val="1"/>
      <w:numFmt w:val="bullet"/>
      <w:lvlText w:val="●"/>
      <w:lvlJc w:val="left"/>
      <w:rPr>
        <w:sz w:val="20"/>
        <w:szCs w:val="18"/>
      </w:rPr>
    </w:lvl>
    <w:lvl w:ilvl="1" w:tplc="6ED66704">
      <w:start w:val="1"/>
      <w:numFmt w:val="bullet"/>
      <w:lvlText w:val=""/>
      <w:lvlJc w:val="left"/>
    </w:lvl>
    <w:lvl w:ilvl="2" w:tplc="5B44A642">
      <w:start w:val="1"/>
      <w:numFmt w:val="bullet"/>
      <w:lvlText w:val=""/>
      <w:lvlJc w:val="left"/>
    </w:lvl>
    <w:lvl w:ilvl="3" w:tplc="C0B6AEFC">
      <w:start w:val="1"/>
      <w:numFmt w:val="bullet"/>
      <w:lvlText w:val=""/>
      <w:lvlJc w:val="left"/>
    </w:lvl>
    <w:lvl w:ilvl="4" w:tplc="685CFE70">
      <w:start w:val="1"/>
      <w:numFmt w:val="bullet"/>
      <w:lvlText w:val=""/>
      <w:lvlJc w:val="left"/>
    </w:lvl>
    <w:lvl w:ilvl="5" w:tplc="A4DE7C7A">
      <w:start w:val="1"/>
      <w:numFmt w:val="bullet"/>
      <w:lvlText w:val=""/>
      <w:lvlJc w:val="left"/>
    </w:lvl>
    <w:lvl w:ilvl="6" w:tplc="FBEC58D6">
      <w:start w:val="1"/>
      <w:numFmt w:val="bullet"/>
      <w:lvlText w:val=""/>
      <w:lvlJc w:val="left"/>
    </w:lvl>
    <w:lvl w:ilvl="7" w:tplc="948069B4">
      <w:start w:val="1"/>
      <w:numFmt w:val="bullet"/>
      <w:lvlText w:val=""/>
      <w:lvlJc w:val="left"/>
    </w:lvl>
    <w:lvl w:ilvl="8" w:tplc="A2344FA6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1A7C4C8"/>
    <w:lvl w:ilvl="0" w:tplc="A516B5D2">
      <w:start w:val="1"/>
      <w:numFmt w:val="bullet"/>
      <w:lvlText w:val=" "/>
      <w:lvlJc w:val="left"/>
    </w:lvl>
    <w:lvl w:ilvl="1" w:tplc="AAFC1580">
      <w:start w:val="1"/>
      <w:numFmt w:val="bullet"/>
      <w:lvlText w:val=""/>
      <w:lvlJc w:val="left"/>
    </w:lvl>
    <w:lvl w:ilvl="2" w:tplc="28129A16">
      <w:start w:val="1"/>
      <w:numFmt w:val="bullet"/>
      <w:lvlText w:val=""/>
      <w:lvlJc w:val="left"/>
    </w:lvl>
    <w:lvl w:ilvl="3" w:tplc="C7A4842A">
      <w:start w:val="1"/>
      <w:numFmt w:val="bullet"/>
      <w:lvlText w:val=""/>
      <w:lvlJc w:val="left"/>
    </w:lvl>
    <w:lvl w:ilvl="4" w:tplc="A064CA9C">
      <w:start w:val="1"/>
      <w:numFmt w:val="bullet"/>
      <w:lvlText w:val=""/>
      <w:lvlJc w:val="left"/>
    </w:lvl>
    <w:lvl w:ilvl="5" w:tplc="4F3C4B28">
      <w:start w:val="1"/>
      <w:numFmt w:val="bullet"/>
      <w:lvlText w:val=""/>
      <w:lvlJc w:val="left"/>
    </w:lvl>
    <w:lvl w:ilvl="6" w:tplc="9B50ED5A">
      <w:start w:val="1"/>
      <w:numFmt w:val="bullet"/>
      <w:lvlText w:val=""/>
      <w:lvlJc w:val="left"/>
    </w:lvl>
    <w:lvl w:ilvl="7" w:tplc="3500ADFC">
      <w:start w:val="1"/>
      <w:numFmt w:val="bullet"/>
      <w:lvlText w:val=""/>
      <w:lvlJc w:val="left"/>
    </w:lvl>
    <w:lvl w:ilvl="8" w:tplc="3C2CDCF8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B68079A"/>
    <w:lvl w:ilvl="0" w:tplc="8CEA765C">
      <w:start w:val="1"/>
      <w:numFmt w:val="bullet"/>
      <w:lvlText w:val="●"/>
      <w:lvlJc w:val="left"/>
    </w:lvl>
    <w:lvl w:ilvl="1" w:tplc="1A3A95DE">
      <w:start w:val="1"/>
      <w:numFmt w:val="bullet"/>
      <w:lvlText w:val=""/>
      <w:lvlJc w:val="left"/>
    </w:lvl>
    <w:lvl w:ilvl="2" w:tplc="CCC09E52">
      <w:start w:val="1"/>
      <w:numFmt w:val="bullet"/>
      <w:lvlText w:val=""/>
      <w:lvlJc w:val="left"/>
    </w:lvl>
    <w:lvl w:ilvl="3" w:tplc="475624BC">
      <w:start w:val="1"/>
      <w:numFmt w:val="bullet"/>
      <w:lvlText w:val=""/>
      <w:lvlJc w:val="left"/>
    </w:lvl>
    <w:lvl w:ilvl="4" w:tplc="AC14EB0A">
      <w:start w:val="1"/>
      <w:numFmt w:val="bullet"/>
      <w:lvlText w:val=""/>
      <w:lvlJc w:val="left"/>
    </w:lvl>
    <w:lvl w:ilvl="5" w:tplc="91840B98">
      <w:start w:val="1"/>
      <w:numFmt w:val="bullet"/>
      <w:lvlText w:val=""/>
      <w:lvlJc w:val="left"/>
    </w:lvl>
    <w:lvl w:ilvl="6" w:tplc="0D1E9CDC">
      <w:start w:val="1"/>
      <w:numFmt w:val="bullet"/>
      <w:lvlText w:val=""/>
      <w:lvlJc w:val="left"/>
    </w:lvl>
    <w:lvl w:ilvl="7" w:tplc="16EA8FC2">
      <w:start w:val="1"/>
      <w:numFmt w:val="bullet"/>
      <w:lvlText w:val=""/>
      <w:lvlJc w:val="left"/>
    </w:lvl>
    <w:lvl w:ilvl="8" w:tplc="A70E5EA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E6AFB66"/>
    <w:lvl w:ilvl="0" w:tplc="4E72CF94">
      <w:start w:val="1"/>
      <w:numFmt w:val="bullet"/>
      <w:lvlText w:val=" "/>
      <w:lvlJc w:val="left"/>
    </w:lvl>
    <w:lvl w:ilvl="1" w:tplc="D88CEF4C">
      <w:start w:val="1"/>
      <w:numFmt w:val="bullet"/>
      <w:lvlText w:val=""/>
      <w:lvlJc w:val="left"/>
    </w:lvl>
    <w:lvl w:ilvl="2" w:tplc="DCF06260">
      <w:start w:val="1"/>
      <w:numFmt w:val="bullet"/>
      <w:lvlText w:val=""/>
      <w:lvlJc w:val="left"/>
    </w:lvl>
    <w:lvl w:ilvl="3" w:tplc="5CE2CBB4">
      <w:start w:val="1"/>
      <w:numFmt w:val="bullet"/>
      <w:lvlText w:val=""/>
      <w:lvlJc w:val="left"/>
    </w:lvl>
    <w:lvl w:ilvl="4" w:tplc="48AC598E">
      <w:start w:val="1"/>
      <w:numFmt w:val="bullet"/>
      <w:lvlText w:val=""/>
      <w:lvlJc w:val="left"/>
    </w:lvl>
    <w:lvl w:ilvl="5" w:tplc="F99A27B2">
      <w:start w:val="1"/>
      <w:numFmt w:val="bullet"/>
      <w:lvlText w:val=""/>
      <w:lvlJc w:val="left"/>
    </w:lvl>
    <w:lvl w:ilvl="6" w:tplc="605046E2">
      <w:start w:val="1"/>
      <w:numFmt w:val="bullet"/>
      <w:lvlText w:val=""/>
      <w:lvlJc w:val="left"/>
    </w:lvl>
    <w:lvl w:ilvl="7" w:tplc="D5445060">
      <w:start w:val="1"/>
      <w:numFmt w:val="bullet"/>
      <w:lvlText w:val=""/>
      <w:lvlJc w:val="left"/>
    </w:lvl>
    <w:lvl w:ilvl="8" w:tplc="F654A72C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5E45D32"/>
    <w:lvl w:ilvl="0" w:tplc="F5C4EA10">
      <w:start w:val="1"/>
      <w:numFmt w:val="bullet"/>
      <w:lvlText w:val=" "/>
      <w:lvlJc w:val="left"/>
    </w:lvl>
    <w:lvl w:ilvl="1" w:tplc="F03239E8">
      <w:start w:val="1"/>
      <w:numFmt w:val="bullet"/>
      <w:lvlText w:val="o"/>
      <w:lvlJc w:val="left"/>
    </w:lvl>
    <w:lvl w:ilvl="2" w:tplc="E9367540">
      <w:start w:val="1"/>
      <w:numFmt w:val="bullet"/>
      <w:lvlText w:val=""/>
      <w:lvlJc w:val="left"/>
    </w:lvl>
    <w:lvl w:ilvl="3" w:tplc="A3706732">
      <w:start w:val="1"/>
      <w:numFmt w:val="bullet"/>
      <w:lvlText w:val=""/>
      <w:lvlJc w:val="left"/>
    </w:lvl>
    <w:lvl w:ilvl="4" w:tplc="53ECFCB8">
      <w:start w:val="1"/>
      <w:numFmt w:val="bullet"/>
      <w:lvlText w:val=""/>
      <w:lvlJc w:val="left"/>
    </w:lvl>
    <w:lvl w:ilvl="5" w:tplc="D53AD0FE">
      <w:start w:val="1"/>
      <w:numFmt w:val="bullet"/>
      <w:lvlText w:val=""/>
      <w:lvlJc w:val="left"/>
    </w:lvl>
    <w:lvl w:ilvl="6" w:tplc="31D62424">
      <w:start w:val="1"/>
      <w:numFmt w:val="bullet"/>
      <w:lvlText w:val=""/>
      <w:lvlJc w:val="left"/>
    </w:lvl>
    <w:lvl w:ilvl="7" w:tplc="E24E83EA">
      <w:start w:val="1"/>
      <w:numFmt w:val="bullet"/>
      <w:lvlText w:val=""/>
      <w:lvlJc w:val="left"/>
    </w:lvl>
    <w:lvl w:ilvl="8" w:tplc="33CA21FA">
      <w:start w:val="1"/>
      <w:numFmt w:val="bullet"/>
      <w:lvlText w:val=""/>
      <w:lvlJc w:val="left"/>
    </w:lvl>
  </w:abstractNum>
  <w:abstractNum w:abstractNumId="17" w15:restartNumberingAfterBreak="0">
    <w:nsid w:val="1D0A364A"/>
    <w:multiLevelType w:val="hybridMultilevel"/>
    <w:tmpl w:val="B2527BB2"/>
    <w:lvl w:ilvl="0" w:tplc="F324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1691F"/>
    <w:multiLevelType w:val="hybridMultilevel"/>
    <w:tmpl w:val="7390DAD4"/>
    <w:lvl w:ilvl="0" w:tplc="7004B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2A5670A6"/>
    <w:multiLevelType w:val="hybridMultilevel"/>
    <w:tmpl w:val="69069A8E"/>
    <w:lvl w:ilvl="0" w:tplc="A53A3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504F9"/>
    <w:multiLevelType w:val="hybridMultilevel"/>
    <w:tmpl w:val="F9A6E3F2"/>
    <w:lvl w:ilvl="0" w:tplc="6534D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316C2"/>
    <w:multiLevelType w:val="hybridMultilevel"/>
    <w:tmpl w:val="AF327C9E"/>
    <w:lvl w:ilvl="0" w:tplc="5D0E7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90058"/>
    <w:multiLevelType w:val="hybridMultilevel"/>
    <w:tmpl w:val="F836F394"/>
    <w:lvl w:ilvl="0" w:tplc="15FE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8216F"/>
    <w:multiLevelType w:val="hybridMultilevel"/>
    <w:tmpl w:val="86ECAEEE"/>
    <w:lvl w:ilvl="0" w:tplc="8EB64AB6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8"/>
        <w:szCs w:val="22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3"/>
  </w:num>
  <w:num w:numId="19">
    <w:abstractNumId w:val="18"/>
  </w:num>
  <w:num w:numId="20">
    <w:abstractNumId w:val="17"/>
  </w:num>
  <w:num w:numId="21">
    <w:abstractNumId w:val="22"/>
  </w:num>
  <w:num w:numId="22">
    <w:abstractNumId w:val="19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90"/>
    <w:rsid w:val="00003682"/>
    <w:rsid w:val="0000402A"/>
    <w:rsid w:val="0000613A"/>
    <w:rsid w:val="00007843"/>
    <w:rsid w:val="00014D4D"/>
    <w:rsid w:val="00016DF9"/>
    <w:rsid w:val="000178FB"/>
    <w:rsid w:val="000216C1"/>
    <w:rsid w:val="00024C5E"/>
    <w:rsid w:val="000270F7"/>
    <w:rsid w:val="00031F22"/>
    <w:rsid w:val="00033222"/>
    <w:rsid w:val="00035A8F"/>
    <w:rsid w:val="00036F62"/>
    <w:rsid w:val="00061E9D"/>
    <w:rsid w:val="00067FEB"/>
    <w:rsid w:val="00070892"/>
    <w:rsid w:val="00070972"/>
    <w:rsid w:val="00073140"/>
    <w:rsid w:val="00075ED3"/>
    <w:rsid w:val="00090159"/>
    <w:rsid w:val="00090750"/>
    <w:rsid w:val="00090761"/>
    <w:rsid w:val="000B3B71"/>
    <w:rsid w:val="000C3830"/>
    <w:rsid w:val="000D5BFC"/>
    <w:rsid w:val="000D5E43"/>
    <w:rsid w:val="000D78AB"/>
    <w:rsid w:val="000E1E76"/>
    <w:rsid w:val="000E51D6"/>
    <w:rsid w:val="000E71BB"/>
    <w:rsid w:val="000F0B6F"/>
    <w:rsid w:val="000F0EC9"/>
    <w:rsid w:val="001117F1"/>
    <w:rsid w:val="00114572"/>
    <w:rsid w:val="00131957"/>
    <w:rsid w:val="00134A41"/>
    <w:rsid w:val="00136C01"/>
    <w:rsid w:val="00136CC3"/>
    <w:rsid w:val="001377A8"/>
    <w:rsid w:val="00137C07"/>
    <w:rsid w:val="00152FB0"/>
    <w:rsid w:val="00153566"/>
    <w:rsid w:val="001545AA"/>
    <w:rsid w:val="0015464A"/>
    <w:rsid w:val="00160693"/>
    <w:rsid w:val="00160E84"/>
    <w:rsid w:val="001641EB"/>
    <w:rsid w:val="00165EDF"/>
    <w:rsid w:val="00167019"/>
    <w:rsid w:val="00177266"/>
    <w:rsid w:val="00177CF1"/>
    <w:rsid w:val="0018626C"/>
    <w:rsid w:val="00190CF1"/>
    <w:rsid w:val="001B27F5"/>
    <w:rsid w:val="001B6494"/>
    <w:rsid w:val="001C1156"/>
    <w:rsid w:val="001C6371"/>
    <w:rsid w:val="001D1334"/>
    <w:rsid w:val="001D136F"/>
    <w:rsid w:val="001D5AA1"/>
    <w:rsid w:val="001D60CA"/>
    <w:rsid w:val="001E7AFC"/>
    <w:rsid w:val="001F1F81"/>
    <w:rsid w:val="001F3D0B"/>
    <w:rsid w:val="00201C71"/>
    <w:rsid w:val="00214080"/>
    <w:rsid w:val="00223B24"/>
    <w:rsid w:val="00226C06"/>
    <w:rsid w:val="002309C3"/>
    <w:rsid w:val="00253028"/>
    <w:rsid w:val="00262C18"/>
    <w:rsid w:val="00280874"/>
    <w:rsid w:val="002906A3"/>
    <w:rsid w:val="002913C7"/>
    <w:rsid w:val="00295FA7"/>
    <w:rsid w:val="002A2AC5"/>
    <w:rsid w:val="002A5239"/>
    <w:rsid w:val="002C091B"/>
    <w:rsid w:val="002C2749"/>
    <w:rsid w:val="002C2F90"/>
    <w:rsid w:val="002C5971"/>
    <w:rsid w:val="002C5BFF"/>
    <w:rsid w:val="002C7870"/>
    <w:rsid w:val="002D0FE7"/>
    <w:rsid w:val="002D61BD"/>
    <w:rsid w:val="002E3898"/>
    <w:rsid w:val="002F4310"/>
    <w:rsid w:val="00302405"/>
    <w:rsid w:val="00307B0B"/>
    <w:rsid w:val="00315A88"/>
    <w:rsid w:val="0031715A"/>
    <w:rsid w:val="00320242"/>
    <w:rsid w:val="00320255"/>
    <w:rsid w:val="003226F5"/>
    <w:rsid w:val="00326535"/>
    <w:rsid w:val="00344D3E"/>
    <w:rsid w:val="00350A47"/>
    <w:rsid w:val="00352646"/>
    <w:rsid w:val="003553E0"/>
    <w:rsid w:val="003567F6"/>
    <w:rsid w:val="003618C7"/>
    <w:rsid w:val="00367C25"/>
    <w:rsid w:val="00370437"/>
    <w:rsid w:val="003911F5"/>
    <w:rsid w:val="00393754"/>
    <w:rsid w:val="00394753"/>
    <w:rsid w:val="003969BC"/>
    <w:rsid w:val="00396E93"/>
    <w:rsid w:val="0039799F"/>
    <w:rsid w:val="003A19AA"/>
    <w:rsid w:val="003A7C18"/>
    <w:rsid w:val="003B4B55"/>
    <w:rsid w:val="003C6F51"/>
    <w:rsid w:val="003C7DEB"/>
    <w:rsid w:val="003D1BA5"/>
    <w:rsid w:val="003D32D0"/>
    <w:rsid w:val="003F00A3"/>
    <w:rsid w:val="003F2CD9"/>
    <w:rsid w:val="004009D6"/>
    <w:rsid w:val="0040712C"/>
    <w:rsid w:val="00414FD8"/>
    <w:rsid w:val="0041736B"/>
    <w:rsid w:val="00421C38"/>
    <w:rsid w:val="00430478"/>
    <w:rsid w:val="00435547"/>
    <w:rsid w:val="00456898"/>
    <w:rsid w:val="00457785"/>
    <w:rsid w:val="0049353D"/>
    <w:rsid w:val="004960F1"/>
    <w:rsid w:val="004B0CFC"/>
    <w:rsid w:val="004B2082"/>
    <w:rsid w:val="004B55B3"/>
    <w:rsid w:val="004C54B1"/>
    <w:rsid w:val="004C68A2"/>
    <w:rsid w:val="004D3A6D"/>
    <w:rsid w:val="004D57A2"/>
    <w:rsid w:val="004E0F93"/>
    <w:rsid w:val="004E50AA"/>
    <w:rsid w:val="004E510B"/>
    <w:rsid w:val="004F0603"/>
    <w:rsid w:val="004F3632"/>
    <w:rsid w:val="004F3643"/>
    <w:rsid w:val="00500EC6"/>
    <w:rsid w:val="00501BC8"/>
    <w:rsid w:val="005048BE"/>
    <w:rsid w:val="00513465"/>
    <w:rsid w:val="00523DE4"/>
    <w:rsid w:val="00525E3E"/>
    <w:rsid w:val="005408DF"/>
    <w:rsid w:val="0054473F"/>
    <w:rsid w:val="005577B4"/>
    <w:rsid w:val="00565E5C"/>
    <w:rsid w:val="00580122"/>
    <w:rsid w:val="0058424E"/>
    <w:rsid w:val="005854A1"/>
    <w:rsid w:val="00585938"/>
    <w:rsid w:val="005A2ABA"/>
    <w:rsid w:val="005A50ED"/>
    <w:rsid w:val="005A686D"/>
    <w:rsid w:val="005B03C3"/>
    <w:rsid w:val="005B30E0"/>
    <w:rsid w:val="005C2A52"/>
    <w:rsid w:val="005C3A7E"/>
    <w:rsid w:val="005D5C58"/>
    <w:rsid w:val="005E44D6"/>
    <w:rsid w:val="005F3A56"/>
    <w:rsid w:val="005F7F94"/>
    <w:rsid w:val="006012EB"/>
    <w:rsid w:val="00606EF8"/>
    <w:rsid w:val="006105E3"/>
    <w:rsid w:val="00624D46"/>
    <w:rsid w:val="00627311"/>
    <w:rsid w:val="00631133"/>
    <w:rsid w:val="00636123"/>
    <w:rsid w:val="00640355"/>
    <w:rsid w:val="00640FDD"/>
    <w:rsid w:val="00645455"/>
    <w:rsid w:val="00656A81"/>
    <w:rsid w:val="00662972"/>
    <w:rsid w:val="00674425"/>
    <w:rsid w:val="0067610C"/>
    <w:rsid w:val="006808B1"/>
    <w:rsid w:val="0068449F"/>
    <w:rsid w:val="00684C44"/>
    <w:rsid w:val="00697ECA"/>
    <w:rsid w:val="006A35BB"/>
    <w:rsid w:val="006A5B94"/>
    <w:rsid w:val="006B02D0"/>
    <w:rsid w:val="006B0674"/>
    <w:rsid w:val="006C18FF"/>
    <w:rsid w:val="006C1AEC"/>
    <w:rsid w:val="006C519C"/>
    <w:rsid w:val="006F02A7"/>
    <w:rsid w:val="006F1152"/>
    <w:rsid w:val="006F2B1B"/>
    <w:rsid w:val="006F7216"/>
    <w:rsid w:val="00703E30"/>
    <w:rsid w:val="007055E7"/>
    <w:rsid w:val="00715D57"/>
    <w:rsid w:val="00717D5C"/>
    <w:rsid w:val="007264E1"/>
    <w:rsid w:val="007523E4"/>
    <w:rsid w:val="00755ACE"/>
    <w:rsid w:val="007561AA"/>
    <w:rsid w:val="00777A82"/>
    <w:rsid w:val="007853D6"/>
    <w:rsid w:val="00785DE6"/>
    <w:rsid w:val="00787D35"/>
    <w:rsid w:val="00791D47"/>
    <w:rsid w:val="00792C64"/>
    <w:rsid w:val="00794E01"/>
    <w:rsid w:val="007A6724"/>
    <w:rsid w:val="007B3590"/>
    <w:rsid w:val="007B61E6"/>
    <w:rsid w:val="007C1E65"/>
    <w:rsid w:val="007D2948"/>
    <w:rsid w:val="007D420D"/>
    <w:rsid w:val="007E44B2"/>
    <w:rsid w:val="00806AFB"/>
    <w:rsid w:val="00814CDB"/>
    <w:rsid w:val="00814FC2"/>
    <w:rsid w:val="00815C8D"/>
    <w:rsid w:val="00815D44"/>
    <w:rsid w:val="008303F5"/>
    <w:rsid w:val="00831B40"/>
    <w:rsid w:val="00835EA6"/>
    <w:rsid w:val="00845393"/>
    <w:rsid w:val="00847B10"/>
    <w:rsid w:val="008506B4"/>
    <w:rsid w:val="00851371"/>
    <w:rsid w:val="00857945"/>
    <w:rsid w:val="0086601A"/>
    <w:rsid w:val="00866CAB"/>
    <w:rsid w:val="0087114C"/>
    <w:rsid w:val="00875574"/>
    <w:rsid w:val="00882E3E"/>
    <w:rsid w:val="008832A6"/>
    <w:rsid w:val="008849CA"/>
    <w:rsid w:val="00885256"/>
    <w:rsid w:val="00892501"/>
    <w:rsid w:val="00895B6D"/>
    <w:rsid w:val="0089768F"/>
    <w:rsid w:val="008A10EC"/>
    <w:rsid w:val="008A1DC8"/>
    <w:rsid w:val="008C38FB"/>
    <w:rsid w:val="008D1FB1"/>
    <w:rsid w:val="008D7137"/>
    <w:rsid w:val="008E0406"/>
    <w:rsid w:val="008E0504"/>
    <w:rsid w:val="008E111B"/>
    <w:rsid w:val="009048CD"/>
    <w:rsid w:val="009064DD"/>
    <w:rsid w:val="00916023"/>
    <w:rsid w:val="00917B7B"/>
    <w:rsid w:val="009234B0"/>
    <w:rsid w:val="00924C18"/>
    <w:rsid w:val="00932DAE"/>
    <w:rsid w:val="00937598"/>
    <w:rsid w:val="00940339"/>
    <w:rsid w:val="0094225A"/>
    <w:rsid w:val="009427AA"/>
    <w:rsid w:val="009622BE"/>
    <w:rsid w:val="00963195"/>
    <w:rsid w:val="00975888"/>
    <w:rsid w:val="00977EE8"/>
    <w:rsid w:val="009815AB"/>
    <w:rsid w:val="00987115"/>
    <w:rsid w:val="009A1ABC"/>
    <w:rsid w:val="009A6213"/>
    <w:rsid w:val="009B0DDD"/>
    <w:rsid w:val="009B6583"/>
    <w:rsid w:val="009C09FC"/>
    <w:rsid w:val="009C4510"/>
    <w:rsid w:val="009C7845"/>
    <w:rsid w:val="009C7C71"/>
    <w:rsid w:val="009E478D"/>
    <w:rsid w:val="00A0260C"/>
    <w:rsid w:val="00A026EB"/>
    <w:rsid w:val="00A03DE6"/>
    <w:rsid w:val="00A0662F"/>
    <w:rsid w:val="00A10A00"/>
    <w:rsid w:val="00A120DA"/>
    <w:rsid w:val="00A12474"/>
    <w:rsid w:val="00A126E5"/>
    <w:rsid w:val="00A15B64"/>
    <w:rsid w:val="00A22CE7"/>
    <w:rsid w:val="00A31273"/>
    <w:rsid w:val="00A33592"/>
    <w:rsid w:val="00A36293"/>
    <w:rsid w:val="00A5384A"/>
    <w:rsid w:val="00A608C6"/>
    <w:rsid w:val="00A673E5"/>
    <w:rsid w:val="00A67854"/>
    <w:rsid w:val="00A76654"/>
    <w:rsid w:val="00A9125C"/>
    <w:rsid w:val="00A926D2"/>
    <w:rsid w:val="00A9296B"/>
    <w:rsid w:val="00AA3A73"/>
    <w:rsid w:val="00AA714C"/>
    <w:rsid w:val="00AB0C5D"/>
    <w:rsid w:val="00AB6D7B"/>
    <w:rsid w:val="00AB7A16"/>
    <w:rsid w:val="00AD08B4"/>
    <w:rsid w:val="00AD0958"/>
    <w:rsid w:val="00AD398A"/>
    <w:rsid w:val="00AE726F"/>
    <w:rsid w:val="00AE7C9A"/>
    <w:rsid w:val="00AF61B7"/>
    <w:rsid w:val="00B024DA"/>
    <w:rsid w:val="00B03BD5"/>
    <w:rsid w:val="00B048CB"/>
    <w:rsid w:val="00B04CED"/>
    <w:rsid w:val="00B238F8"/>
    <w:rsid w:val="00B27CCB"/>
    <w:rsid w:val="00B31CF0"/>
    <w:rsid w:val="00B339A9"/>
    <w:rsid w:val="00B34CDC"/>
    <w:rsid w:val="00B36C15"/>
    <w:rsid w:val="00B4398B"/>
    <w:rsid w:val="00B469E9"/>
    <w:rsid w:val="00B54662"/>
    <w:rsid w:val="00B561F6"/>
    <w:rsid w:val="00B60D2E"/>
    <w:rsid w:val="00B6180A"/>
    <w:rsid w:val="00B62AB8"/>
    <w:rsid w:val="00B66E6E"/>
    <w:rsid w:val="00B71A19"/>
    <w:rsid w:val="00B742EC"/>
    <w:rsid w:val="00B81F6E"/>
    <w:rsid w:val="00B83C79"/>
    <w:rsid w:val="00B85664"/>
    <w:rsid w:val="00B8604E"/>
    <w:rsid w:val="00B8617F"/>
    <w:rsid w:val="00B86A40"/>
    <w:rsid w:val="00B86F6E"/>
    <w:rsid w:val="00B932A4"/>
    <w:rsid w:val="00BA6251"/>
    <w:rsid w:val="00BB0573"/>
    <w:rsid w:val="00BC1E86"/>
    <w:rsid w:val="00BC233C"/>
    <w:rsid w:val="00BC352A"/>
    <w:rsid w:val="00BC5CAF"/>
    <w:rsid w:val="00BD43B9"/>
    <w:rsid w:val="00BE047C"/>
    <w:rsid w:val="00BE184C"/>
    <w:rsid w:val="00BE4A2A"/>
    <w:rsid w:val="00BF4F03"/>
    <w:rsid w:val="00BF53E1"/>
    <w:rsid w:val="00C170C2"/>
    <w:rsid w:val="00C355A3"/>
    <w:rsid w:val="00C3604C"/>
    <w:rsid w:val="00C40E79"/>
    <w:rsid w:val="00C55ADE"/>
    <w:rsid w:val="00C57D2D"/>
    <w:rsid w:val="00C65ABA"/>
    <w:rsid w:val="00C7010C"/>
    <w:rsid w:val="00C734E4"/>
    <w:rsid w:val="00C76911"/>
    <w:rsid w:val="00C85C8C"/>
    <w:rsid w:val="00C865FE"/>
    <w:rsid w:val="00C868F6"/>
    <w:rsid w:val="00C90901"/>
    <w:rsid w:val="00C92C7E"/>
    <w:rsid w:val="00C97181"/>
    <w:rsid w:val="00CA01F0"/>
    <w:rsid w:val="00CA23D1"/>
    <w:rsid w:val="00CC3010"/>
    <w:rsid w:val="00CC459F"/>
    <w:rsid w:val="00CD163A"/>
    <w:rsid w:val="00CD1FB9"/>
    <w:rsid w:val="00CD2396"/>
    <w:rsid w:val="00CD46D7"/>
    <w:rsid w:val="00CE1EA4"/>
    <w:rsid w:val="00D010F9"/>
    <w:rsid w:val="00D0550C"/>
    <w:rsid w:val="00D33A59"/>
    <w:rsid w:val="00D61A98"/>
    <w:rsid w:val="00D7532A"/>
    <w:rsid w:val="00D75A97"/>
    <w:rsid w:val="00D9240D"/>
    <w:rsid w:val="00D93314"/>
    <w:rsid w:val="00DA0506"/>
    <w:rsid w:val="00DA0F60"/>
    <w:rsid w:val="00DA2EA1"/>
    <w:rsid w:val="00DA5664"/>
    <w:rsid w:val="00DA6D1B"/>
    <w:rsid w:val="00DB1AF5"/>
    <w:rsid w:val="00DB2405"/>
    <w:rsid w:val="00DC69B4"/>
    <w:rsid w:val="00DD4398"/>
    <w:rsid w:val="00DD551C"/>
    <w:rsid w:val="00DE036B"/>
    <w:rsid w:val="00DE0DA4"/>
    <w:rsid w:val="00DE1AAB"/>
    <w:rsid w:val="00DE33B0"/>
    <w:rsid w:val="00DE3B42"/>
    <w:rsid w:val="00DF0247"/>
    <w:rsid w:val="00E23F8B"/>
    <w:rsid w:val="00E33F6E"/>
    <w:rsid w:val="00E36C23"/>
    <w:rsid w:val="00E57192"/>
    <w:rsid w:val="00E63B88"/>
    <w:rsid w:val="00E6672E"/>
    <w:rsid w:val="00E70843"/>
    <w:rsid w:val="00E832FE"/>
    <w:rsid w:val="00E85712"/>
    <w:rsid w:val="00E8725F"/>
    <w:rsid w:val="00E95BCA"/>
    <w:rsid w:val="00E96EA1"/>
    <w:rsid w:val="00EA1646"/>
    <w:rsid w:val="00EB221A"/>
    <w:rsid w:val="00EC151B"/>
    <w:rsid w:val="00EC5952"/>
    <w:rsid w:val="00EC6B07"/>
    <w:rsid w:val="00EE70CE"/>
    <w:rsid w:val="00EF377B"/>
    <w:rsid w:val="00F06585"/>
    <w:rsid w:val="00F1494B"/>
    <w:rsid w:val="00F20508"/>
    <w:rsid w:val="00F25C01"/>
    <w:rsid w:val="00F25D82"/>
    <w:rsid w:val="00F26425"/>
    <w:rsid w:val="00F42906"/>
    <w:rsid w:val="00F50C21"/>
    <w:rsid w:val="00F53DA7"/>
    <w:rsid w:val="00F54861"/>
    <w:rsid w:val="00F57E4E"/>
    <w:rsid w:val="00F66B6F"/>
    <w:rsid w:val="00F749E7"/>
    <w:rsid w:val="00F84D18"/>
    <w:rsid w:val="00F9684B"/>
    <w:rsid w:val="00FA7EF1"/>
    <w:rsid w:val="00FB1779"/>
    <w:rsid w:val="00FC73C6"/>
    <w:rsid w:val="00FD08E6"/>
    <w:rsid w:val="00FD1860"/>
    <w:rsid w:val="00FD4097"/>
    <w:rsid w:val="00FD7214"/>
    <w:rsid w:val="00FE0A19"/>
    <w:rsid w:val="00FE2EBC"/>
    <w:rsid w:val="667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551464"/>
  <w15:chartTrackingRefBased/>
  <w15:docId w15:val="{95C6C356-AF9B-4FDE-8E22-CB7123727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0C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2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396"/>
  </w:style>
  <w:style w:type="paragraph" w:styleId="Footer">
    <w:name w:val="footer"/>
    <w:basedOn w:val="Normal"/>
    <w:link w:val="FooterChar"/>
    <w:uiPriority w:val="99"/>
    <w:unhideWhenUsed/>
    <w:rsid w:val="00CD2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396"/>
  </w:style>
  <w:style w:type="table" w:styleId="TableGrid">
    <w:name w:val="Table Grid"/>
    <w:basedOn w:val="TableNormal"/>
    <w:uiPriority w:val="39"/>
    <w:rsid w:val="00C55ADE"/>
    <w:rPr>
      <w:rFonts w:ascii="Times New Roman" w:hAnsi="Times New Roman" w:cs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4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4.aievolution.com/nca2001/index.cfm?do=ev.viewEv&amp;ev=118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8305F-6242-4D7E-A70D-E6D55819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5</Pages>
  <Words>1816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Dweik, Sarah</dc:creator>
  <cp:keywords/>
  <cp:lastModifiedBy>Dweik, Sarah</cp:lastModifiedBy>
  <cp:revision>397</cp:revision>
  <dcterms:created xsi:type="dcterms:W3CDTF">2019-06-24T18:32:00Z</dcterms:created>
  <dcterms:modified xsi:type="dcterms:W3CDTF">2020-08-03T15:39:00Z</dcterms:modified>
</cp:coreProperties>
</file>